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091EB9" w14:textId="41CAE864" w:rsidR="00D65A22" w:rsidRPr="00DE4235" w:rsidRDefault="00D65A22" w:rsidP="00375061">
      <w:pPr>
        <w:rPr>
          <w:rFonts w:cs="Arial"/>
          <w:sz w:val="24"/>
          <w:lang w:val="en-GB"/>
        </w:rPr>
      </w:pPr>
    </w:p>
    <w:p w14:paraId="137D1CEA" w14:textId="77777777" w:rsidR="004750A7" w:rsidRPr="00DE4235" w:rsidRDefault="004750A7" w:rsidP="00375061">
      <w:pPr>
        <w:rPr>
          <w:rFonts w:cs="Arial"/>
          <w:sz w:val="24"/>
          <w:lang w:val="en-GB"/>
        </w:rPr>
      </w:pPr>
    </w:p>
    <w:p w14:paraId="4EEC8868" w14:textId="77777777" w:rsidR="006D4E5F" w:rsidRPr="00DE4235" w:rsidRDefault="006D4E5F" w:rsidP="004D560F">
      <w:pPr>
        <w:pStyle w:val="3Policytitle"/>
        <w:jc w:val="center"/>
        <w:rPr>
          <w:rFonts w:cs="Arial"/>
          <w:sz w:val="24"/>
          <w:lang w:val="en-GB"/>
        </w:rPr>
      </w:pPr>
    </w:p>
    <w:p w14:paraId="6339D885" w14:textId="77777777" w:rsidR="006D4E5F" w:rsidRPr="00DE4235" w:rsidRDefault="006D4E5F" w:rsidP="004D560F">
      <w:pPr>
        <w:pStyle w:val="3Policytitle"/>
        <w:jc w:val="center"/>
        <w:rPr>
          <w:rFonts w:cs="Arial"/>
          <w:sz w:val="24"/>
          <w:lang w:val="en-GB"/>
        </w:rPr>
      </w:pPr>
    </w:p>
    <w:p w14:paraId="3D343EE2" w14:textId="7AA13A30" w:rsidR="0062626B" w:rsidRPr="00DE4235" w:rsidRDefault="00024048" w:rsidP="004D560F">
      <w:pPr>
        <w:pStyle w:val="3Policytitle"/>
        <w:jc w:val="center"/>
        <w:rPr>
          <w:rFonts w:cs="Arial"/>
          <w:sz w:val="24"/>
          <w:lang w:val="en-GB"/>
        </w:rPr>
      </w:pPr>
      <w:r w:rsidRPr="00DE4235">
        <w:rPr>
          <w:rFonts w:cs="Arial"/>
          <w:sz w:val="24"/>
          <w:lang w:val="en-GB"/>
        </w:rPr>
        <w:t xml:space="preserve">Special </w:t>
      </w:r>
      <w:r w:rsidR="00CE495B" w:rsidRPr="00DE4235">
        <w:rPr>
          <w:rFonts w:cs="Arial"/>
          <w:sz w:val="24"/>
          <w:lang w:val="en-GB"/>
        </w:rPr>
        <w:t>E</w:t>
      </w:r>
      <w:r w:rsidRPr="00DE4235">
        <w:rPr>
          <w:rFonts w:cs="Arial"/>
          <w:sz w:val="24"/>
          <w:lang w:val="en-GB"/>
        </w:rPr>
        <w:t xml:space="preserve">ducational </w:t>
      </w:r>
      <w:r w:rsidR="00CE495B" w:rsidRPr="00DE4235">
        <w:rPr>
          <w:rFonts w:cs="Arial"/>
          <w:sz w:val="24"/>
          <w:lang w:val="en-GB"/>
        </w:rPr>
        <w:t>N</w:t>
      </w:r>
      <w:r w:rsidRPr="00DE4235">
        <w:rPr>
          <w:rFonts w:cs="Arial"/>
          <w:sz w:val="24"/>
          <w:lang w:val="en-GB"/>
        </w:rPr>
        <w:t>eeds</w:t>
      </w:r>
      <w:r w:rsidR="00CE495B" w:rsidRPr="00DE4235">
        <w:rPr>
          <w:rFonts w:cs="Arial"/>
          <w:sz w:val="24"/>
          <w:lang w:val="en-GB"/>
        </w:rPr>
        <w:t xml:space="preserve"> and Disabilities</w:t>
      </w:r>
      <w:r w:rsidRPr="00DE4235">
        <w:rPr>
          <w:rFonts w:cs="Arial"/>
          <w:sz w:val="24"/>
          <w:lang w:val="en-GB"/>
        </w:rPr>
        <w:t xml:space="preserve"> </w:t>
      </w:r>
      <w:r w:rsidR="003464BE" w:rsidRPr="00DE4235">
        <w:rPr>
          <w:rFonts w:cs="Arial"/>
          <w:sz w:val="24"/>
          <w:lang w:val="en-GB"/>
        </w:rPr>
        <w:t>(SEN</w:t>
      </w:r>
      <w:r w:rsidR="00EF2A98" w:rsidRPr="00DE4235">
        <w:rPr>
          <w:rFonts w:cs="Arial"/>
          <w:sz w:val="24"/>
          <w:lang w:val="en-GB"/>
        </w:rPr>
        <w:t>D</w:t>
      </w:r>
      <w:r w:rsidR="003464BE" w:rsidRPr="00DE4235">
        <w:rPr>
          <w:rFonts w:cs="Arial"/>
          <w:sz w:val="24"/>
          <w:lang w:val="en-GB"/>
        </w:rPr>
        <w:t xml:space="preserve">) </w:t>
      </w:r>
      <w:r w:rsidR="006D4E5F" w:rsidRPr="00DE4235">
        <w:rPr>
          <w:rFonts w:cs="Arial"/>
          <w:sz w:val="24"/>
          <w:lang w:val="en-GB"/>
        </w:rPr>
        <w:t>I</w:t>
      </w:r>
      <w:r w:rsidR="00235F02" w:rsidRPr="00DE4235">
        <w:rPr>
          <w:rFonts w:cs="Arial"/>
          <w:sz w:val="24"/>
          <w:lang w:val="en-GB"/>
        </w:rPr>
        <w:t xml:space="preserve">nformation </w:t>
      </w:r>
      <w:r w:rsidR="006D4E5F" w:rsidRPr="00DE4235">
        <w:rPr>
          <w:rFonts w:cs="Arial"/>
          <w:sz w:val="24"/>
          <w:lang w:val="en-GB"/>
        </w:rPr>
        <w:t>R</w:t>
      </w:r>
      <w:r w:rsidR="00235F02" w:rsidRPr="00DE4235">
        <w:rPr>
          <w:rFonts w:cs="Arial"/>
          <w:sz w:val="24"/>
          <w:lang w:val="en-GB"/>
        </w:rPr>
        <w:t>eport</w:t>
      </w:r>
    </w:p>
    <w:p w14:paraId="185D3268" w14:textId="7789333A" w:rsidR="0062626B" w:rsidRPr="00DE4235" w:rsidRDefault="00A03A19" w:rsidP="004D560F">
      <w:pPr>
        <w:pStyle w:val="6Abstract"/>
        <w:jc w:val="center"/>
        <w:rPr>
          <w:rFonts w:cs="Arial"/>
          <w:sz w:val="24"/>
          <w:szCs w:val="24"/>
          <w:lang w:val="en-GB"/>
        </w:rPr>
      </w:pPr>
      <w:r w:rsidRPr="00DE4235">
        <w:rPr>
          <w:rFonts w:cs="Arial"/>
          <w:sz w:val="24"/>
          <w:szCs w:val="24"/>
          <w:lang w:val="en-GB"/>
        </w:rPr>
        <w:t>Woodlands Primary School</w:t>
      </w:r>
    </w:p>
    <w:p w14:paraId="4A636C23" w14:textId="77777777" w:rsidR="0062626B" w:rsidRPr="00DE4235" w:rsidRDefault="0062626B" w:rsidP="00DC4C0F">
      <w:pPr>
        <w:pStyle w:val="1bodycopy10pt"/>
        <w:rPr>
          <w:rFonts w:cs="Arial"/>
          <w:sz w:val="24"/>
          <w:lang w:val="en-GB"/>
        </w:rPr>
      </w:pPr>
    </w:p>
    <w:p w14:paraId="633868EF" w14:textId="4938C871" w:rsidR="0062626B" w:rsidRPr="00DE4235" w:rsidRDefault="0062626B" w:rsidP="00DC4C0F">
      <w:pPr>
        <w:pStyle w:val="1bodycopy10pt"/>
        <w:rPr>
          <w:rFonts w:cs="Arial"/>
          <w:noProof/>
          <w:color w:val="00CF80"/>
          <w:sz w:val="24"/>
          <w:lang w:val="en-GB"/>
        </w:rPr>
      </w:pPr>
    </w:p>
    <w:p w14:paraId="061E7A16" w14:textId="40927B42" w:rsidR="0062626B" w:rsidRPr="00DE4235" w:rsidRDefault="00A03A19" w:rsidP="00A03A19">
      <w:pPr>
        <w:pStyle w:val="1bodycopy10pt"/>
        <w:jc w:val="center"/>
        <w:rPr>
          <w:rFonts w:cs="Arial"/>
          <w:noProof/>
          <w:sz w:val="24"/>
          <w:lang w:val="en-GB"/>
        </w:rPr>
      </w:pPr>
      <w:r w:rsidRPr="00DE4235">
        <w:rPr>
          <w:rFonts w:cs="Arial"/>
          <w:noProof/>
          <w:color w:val="00CF80"/>
          <w:sz w:val="24"/>
          <w:lang w:val="en-GB" w:eastAsia="en-GB"/>
        </w:rPr>
        <w:drawing>
          <wp:inline distT="0" distB="0" distL="0" distR="0" wp14:anchorId="4E8F7A4D" wp14:editId="7153C851">
            <wp:extent cx="2085975" cy="10858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png"/>
                    <pic:cNvPicPr/>
                  </pic:nvPicPr>
                  <pic:blipFill>
                    <a:blip r:embed="rId12">
                      <a:extLst>
                        <a:ext uri="{28A0092B-C50C-407E-A947-70E740481C1C}">
                          <a14:useLocalDpi xmlns:a14="http://schemas.microsoft.com/office/drawing/2010/main" val="0"/>
                        </a:ext>
                      </a:extLst>
                    </a:blip>
                    <a:stretch>
                      <a:fillRect/>
                    </a:stretch>
                  </pic:blipFill>
                  <pic:spPr>
                    <a:xfrm>
                      <a:off x="0" y="0"/>
                      <a:ext cx="2085975" cy="1085850"/>
                    </a:xfrm>
                    <a:prstGeom prst="rect">
                      <a:avLst/>
                    </a:prstGeom>
                  </pic:spPr>
                </pic:pic>
              </a:graphicData>
            </a:graphic>
          </wp:inline>
        </w:drawing>
      </w:r>
    </w:p>
    <w:p w14:paraId="5A3E48A0" w14:textId="77777777" w:rsidR="0062626B" w:rsidRPr="00DE4235" w:rsidRDefault="0062626B" w:rsidP="00DC4C0F">
      <w:pPr>
        <w:pStyle w:val="1bodycopy10pt"/>
        <w:rPr>
          <w:rFonts w:cs="Arial"/>
          <w:noProof/>
          <w:sz w:val="24"/>
          <w:lang w:val="en-GB"/>
        </w:rPr>
      </w:pPr>
    </w:p>
    <w:p w14:paraId="22750987" w14:textId="77777777" w:rsidR="0062626B" w:rsidRPr="00DE4235" w:rsidRDefault="0062626B" w:rsidP="00DC4C0F">
      <w:pPr>
        <w:pStyle w:val="1bodycopy10pt"/>
        <w:rPr>
          <w:rFonts w:cs="Arial"/>
          <w:sz w:val="24"/>
          <w:lang w:val="en-GB"/>
        </w:rPr>
      </w:pPr>
    </w:p>
    <w:p w14:paraId="7EFB4CFE" w14:textId="77777777" w:rsidR="0062626B" w:rsidRPr="00DE4235" w:rsidRDefault="0062626B" w:rsidP="00DC4C0F">
      <w:pPr>
        <w:pStyle w:val="1bodycopy10pt"/>
        <w:rPr>
          <w:rFonts w:cs="Arial"/>
          <w:sz w:val="24"/>
          <w:lang w:val="en-GB"/>
        </w:rPr>
      </w:pPr>
    </w:p>
    <w:p w14:paraId="09C59B05" w14:textId="77777777" w:rsidR="0062626B" w:rsidRPr="00DE4235" w:rsidRDefault="0062626B" w:rsidP="00DC4C0F">
      <w:pPr>
        <w:pStyle w:val="1bodycopy10pt"/>
        <w:rPr>
          <w:rFonts w:cs="Arial"/>
          <w:sz w:val="24"/>
          <w:lang w:val="en-GB"/>
        </w:rPr>
      </w:pPr>
    </w:p>
    <w:p w14:paraId="6EBE5B7F" w14:textId="77777777" w:rsidR="00A03A19" w:rsidRPr="00DE4235" w:rsidRDefault="00A03A19" w:rsidP="00A03A19">
      <w:pPr>
        <w:spacing w:after="0"/>
        <w:jc w:val="center"/>
        <w:rPr>
          <w:rFonts w:cs="Arial"/>
          <w:b/>
          <w:sz w:val="24"/>
        </w:rPr>
      </w:pPr>
      <w:r w:rsidRPr="00DE4235">
        <w:rPr>
          <w:rFonts w:cs="Arial"/>
          <w:b/>
          <w:color w:val="4472C4"/>
          <w:sz w:val="24"/>
        </w:rPr>
        <w:t>Inclusion Team</w:t>
      </w:r>
    </w:p>
    <w:p w14:paraId="17C91578" w14:textId="77777777" w:rsidR="00A03A19" w:rsidRPr="00DE4235" w:rsidRDefault="00A03A19" w:rsidP="00A03A19">
      <w:pPr>
        <w:pStyle w:val="NoSpacing"/>
        <w:jc w:val="center"/>
        <w:rPr>
          <w:rFonts w:ascii="Arial" w:hAnsi="Arial" w:cs="Arial"/>
          <w:b/>
          <w:bCs/>
          <w:szCs w:val="24"/>
        </w:rPr>
      </w:pPr>
      <w:r w:rsidRPr="00DE4235">
        <w:rPr>
          <w:rFonts w:ascii="Arial" w:hAnsi="Arial" w:cs="Arial"/>
          <w:b/>
          <w:bCs/>
          <w:szCs w:val="24"/>
        </w:rPr>
        <w:t>SEND Governor:</w:t>
      </w:r>
    </w:p>
    <w:p w14:paraId="184959AA" w14:textId="77777777" w:rsidR="00A03A19" w:rsidRPr="00DE4235" w:rsidRDefault="00A03A19" w:rsidP="00A03A19">
      <w:pPr>
        <w:pStyle w:val="NoSpacing"/>
        <w:jc w:val="center"/>
        <w:rPr>
          <w:rFonts w:ascii="Arial" w:hAnsi="Arial" w:cs="Arial"/>
          <w:szCs w:val="24"/>
        </w:rPr>
      </w:pPr>
      <w:r w:rsidRPr="00DE4235">
        <w:rPr>
          <w:rFonts w:ascii="Arial" w:hAnsi="Arial" w:cs="Arial"/>
          <w:szCs w:val="24"/>
        </w:rPr>
        <w:t>Caroline Pearce</w:t>
      </w:r>
    </w:p>
    <w:p w14:paraId="510183A8" w14:textId="77777777" w:rsidR="00A03A19" w:rsidRPr="00DE4235" w:rsidRDefault="00A03A19" w:rsidP="00A03A19">
      <w:pPr>
        <w:pStyle w:val="NoSpacing"/>
        <w:jc w:val="center"/>
        <w:rPr>
          <w:rFonts w:ascii="Arial" w:hAnsi="Arial" w:cs="Arial"/>
          <w:b/>
          <w:bCs/>
          <w:szCs w:val="24"/>
        </w:rPr>
      </w:pPr>
      <w:r w:rsidRPr="00DE4235">
        <w:rPr>
          <w:rFonts w:ascii="Arial" w:hAnsi="Arial" w:cs="Arial"/>
          <w:b/>
          <w:bCs/>
          <w:szCs w:val="24"/>
        </w:rPr>
        <w:t>Assistant Headteacher/Inclusions Manager/SENCO &amp; DSL</w:t>
      </w:r>
    </w:p>
    <w:p w14:paraId="4224A703" w14:textId="77777777" w:rsidR="00A03A19" w:rsidRPr="00DE4235" w:rsidRDefault="00A03A19" w:rsidP="00A03A19">
      <w:pPr>
        <w:pStyle w:val="NoSpacing"/>
        <w:jc w:val="center"/>
        <w:rPr>
          <w:rFonts w:ascii="Arial" w:hAnsi="Arial" w:cs="Arial"/>
          <w:szCs w:val="24"/>
        </w:rPr>
      </w:pPr>
      <w:r w:rsidRPr="00DE4235">
        <w:rPr>
          <w:rFonts w:ascii="Arial" w:hAnsi="Arial" w:cs="Arial"/>
          <w:szCs w:val="24"/>
        </w:rPr>
        <w:t>Lucy Husband</w:t>
      </w:r>
    </w:p>
    <w:p w14:paraId="1327F5E9" w14:textId="77777777" w:rsidR="00A03A19" w:rsidRPr="00DE4235" w:rsidRDefault="00A03A19" w:rsidP="00A03A19">
      <w:pPr>
        <w:pStyle w:val="NoSpacing"/>
        <w:jc w:val="center"/>
        <w:rPr>
          <w:rFonts w:ascii="Arial" w:hAnsi="Arial" w:cs="Arial"/>
          <w:szCs w:val="24"/>
        </w:rPr>
      </w:pPr>
      <w:r w:rsidRPr="00DE4235">
        <w:rPr>
          <w:rFonts w:ascii="Arial" w:hAnsi="Arial" w:cs="Arial"/>
          <w:szCs w:val="24"/>
        </w:rPr>
        <w:t>Contact No. 01732 355577</w:t>
      </w:r>
    </w:p>
    <w:p w14:paraId="7F119A9F" w14:textId="77777777" w:rsidR="00A03A19" w:rsidRPr="00DE4235" w:rsidRDefault="00A03A19" w:rsidP="00A03A19">
      <w:pPr>
        <w:pStyle w:val="NoSpacing"/>
        <w:jc w:val="center"/>
        <w:rPr>
          <w:rFonts w:ascii="Arial" w:hAnsi="Arial" w:cs="Arial"/>
          <w:szCs w:val="24"/>
        </w:rPr>
      </w:pPr>
      <w:r w:rsidRPr="00DE4235">
        <w:rPr>
          <w:rFonts w:ascii="Arial" w:hAnsi="Arial" w:cs="Arial"/>
          <w:b/>
          <w:bCs/>
          <w:szCs w:val="24"/>
        </w:rPr>
        <w:t>lhusband@woodlands.kent.sch.uk</w:t>
      </w:r>
    </w:p>
    <w:p w14:paraId="44A02D61" w14:textId="77777777" w:rsidR="0062626B" w:rsidRPr="00DE4235" w:rsidRDefault="0062626B" w:rsidP="00DC4C0F">
      <w:pPr>
        <w:pStyle w:val="1bodycopy10pt"/>
        <w:rPr>
          <w:rFonts w:cs="Arial"/>
          <w:sz w:val="24"/>
          <w:lang w:val="en-GB"/>
        </w:rPr>
      </w:pPr>
    </w:p>
    <w:p w14:paraId="4FF9C73E" w14:textId="77777777" w:rsidR="0062626B" w:rsidRPr="00DE4235" w:rsidRDefault="0062626B" w:rsidP="00DC4C0F">
      <w:pPr>
        <w:pStyle w:val="1bodycopy10pt"/>
        <w:rPr>
          <w:rFonts w:cs="Arial"/>
          <w:sz w:val="24"/>
          <w:lang w:val="en-GB"/>
        </w:rPr>
      </w:pPr>
    </w:p>
    <w:p w14:paraId="3C5D69AB" w14:textId="77777777" w:rsidR="0062626B" w:rsidRPr="00DE4235" w:rsidRDefault="0062626B" w:rsidP="0062626B">
      <w:pPr>
        <w:rPr>
          <w:rFonts w:cs="Arial"/>
          <w:b/>
          <w:sz w:val="24"/>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DE4235" w14:paraId="5ACAB494" w14:textId="77777777" w:rsidTr="00CC563E">
        <w:tc>
          <w:tcPr>
            <w:tcW w:w="2586" w:type="dxa"/>
            <w:tcBorders>
              <w:top w:val="nil"/>
              <w:bottom w:val="single" w:sz="18" w:space="0" w:color="FFFFFF"/>
            </w:tcBorders>
            <w:shd w:val="clear" w:color="auto" w:fill="D8DFDE"/>
          </w:tcPr>
          <w:p w14:paraId="66AB9E49" w14:textId="77777777" w:rsidR="0062626B" w:rsidRPr="00DE4235" w:rsidRDefault="0062626B" w:rsidP="0062626B">
            <w:pPr>
              <w:pStyle w:val="1bodycopy10pt"/>
              <w:rPr>
                <w:rFonts w:cs="Arial"/>
                <w:b/>
                <w:sz w:val="24"/>
                <w:lang w:val="en-GB"/>
              </w:rPr>
            </w:pPr>
            <w:r w:rsidRPr="00DE4235">
              <w:rPr>
                <w:rFonts w:cs="Arial"/>
                <w:b/>
                <w:sz w:val="24"/>
                <w:lang w:val="en-GB"/>
              </w:rPr>
              <w:t>Approved by:</w:t>
            </w:r>
          </w:p>
        </w:tc>
        <w:tc>
          <w:tcPr>
            <w:tcW w:w="3268" w:type="dxa"/>
            <w:tcBorders>
              <w:top w:val="nil"/>
              <w:bottom w:val="single" w:sz="18" w:space="0" w:color="FFFFFF"/>
            </w:tcBorders>
            <w:shd w:val="clear" w:color="auto" w:fill="D8DFDE"/>
          </w:tcPr>
          <w:p w14:paraId="60E43634" w14:textId="0B6D967D" w:rsidR="0062626B" w:rsidRPr="00DE4235" w:rsidRDefault="00A03A19" w:rsidP="0062626B">
            <w:pPr>
              <w:pStyle w:val="1bodycopy11pt"/>
              <w:rPr>
                <w:sz w:val="24"/>
                <w:highlight w:val="yellow"/>
                <w:lang w:val="en-GB"/>
              </w:rPr>
            </w:pPr>
            <w:r w:rsidRPr="00DE4235">
              <w:rPr>
                <w:sz w:val="24"/>
                <w:lang w:val="en-GB"/>
              </w:rPr>
              <w:t>Governors</w:t>
            </w:r>
          </w:p>
        </w:tc>
        <w:tc>
          <w:tcPr>
            <w:tcW w:w="3866" w:type="dxa"/>
            <w:tcBorders>
              <w:top w:val="nil"/>
              <w:bottom w:val="single" w:sz="18" w:space="0" w:color="FFFFFF"/>
            </w:tcBorders>
            <w:shd w:val="clear" w:color="auto" w:fill="D8DFDE"/>
          </w:tcPr>
          <w:p w14:paraId="2E004102" w14:textId="1B0CC957" w:rsidR="0062626B" w:rsidRPr="00DE4235" w:rsidRDefault="0062626B" w:rsidP="00A03A19">
            <w:pPr>
              <w:pStyle w:val="1bodycopy11pt"/>
              <w:rPr>
                <w:sz w:val="24"/>
                <w:lang w:val="en-GB"/>
              </w:rPr>
            </w:pPr>
            <w:r w:rsidRPr="00DE4235">
              <w:rPr>
                <w:b/>
                <w:sz w:val="24"/>
                <w:lang w:val="en-GB"/>
              </w:rPr>
              <w:t>Date:</w:t>
            </w:r>
            <w:r w:rsidRPr="00DE4235">
              <w:rPr>
                <w:sz w:val="24"/>
                <w:lang w:val="en-GB"/>
              </w:rPr>
              <w:t xml:space="preserve">  </w:t>
            </w:r>
            <w:r w:rsidR="00A03A19" w:rsidRPr="00DE4235">
              <w:rPr>
                <w:sz w:val="24"/>
                <w:lang w:val="en-GB"/>
              </w:rPr>
              <w:t>July 2026</w:t>
            </w:r>
          </w:p>
        </w:tc>
      </w:tr>
      <w:tr w:rsidR="0062626B" w:rsidRPr="00DE4235" w14:paraId="6DD0ACE0" w14:textId="77777777" w:rsidTr="00CC563E">
        <w:tc>
          <w:tcPr>
            <w:tcW w:w="2586" w:type="dxa"/>
            <w:tcBorders>
              <w:top w:val="single" w:sz="18" w:space="0" w:color="FFFFFF"/>
              <w:bottom w:val="single" w:sz="18" w:space="0" w:color="FFFFFF"/>
            </w:tcBorders>
            <w:shd w:val="clear" w:color="auto" w:fill="D8DFDE"/>
          </w:tcPr>
          <w:p w14:paraId="2D7E7D37" w14:textId="77777777" w:rsidR="0062626B" w:rsidRPr="00DE4235" w:rsidRDefault="0062626B" w:rsidP="0062626B">
            <w:pPr>
              <w:pStyle w:val="1bodycopy10pt"/>
              <w:rPr>
                <w:rFonts w:cs="Arial"/>
                <w:b/>
                <w:sz w:val="24"/>
                <w:lang w:val="en-GB"/>
              </w:rPr>
            </w:pPr>
            <w:r w:rsidRPr="00DE4235">
              <w:rPr>
                <w:rFonts w:cs="Arial"/>
                <w:b/>
                <w:sz w:val="24"/>
                <w:lang w:val="en-GB"/>
              </w:rPr>
              <w:t>Last reviewed on:</w:t>
            </w:r>
          </w:p>
        </w:tc>
        <w:tc>
          <w:tcPr>
            <w:tcW w:w="7134" w:type="dxa"/>
            <w:gridSpan w:val="2"/>
            <w:tcBorders>
              <w:top w:val="single" w:sz="18" w:space="0" w:color="FFFFFF"/>
              <w:bottom w:val="single" w:sz="18" w:space="0" w:color="FFFFFF"/>
            </w:tcBorders>
            <w:shd w:val="clear" w:color="auto" w:fill="D8DFDE"/>
          </w:tcPr>
          <w:p w14:paraId="68966C96" w14:textId="03A51D50" w:rsidR="0062626B" w:rsidRPr="00DE4235" w:rsidRDefault="00A03A19" w:rsidP="0062626B">
            <w:pPr>
              <w:pStyle w:val="1bodycopy11pt"/>
              <w:rPr>
                <w:sz w:val="24"/>
                <w:highlight w:val="yellow"/>
                <w:lang w:val="en-GB"/>
              </w:rPr>
            </w:pPr>
            <w:r w:rsidRPr="00DE4235">
              <w:rPr>
                <w:sz w:val="24"/>
                <w:lang w:val="en-GB"/>
              </w:rPr>
              <w:t>July 2026</w:t>
            </w:r>
          </w:p>
        </w:tc>
      </w:tr>
      <w:tr w:rsidR="0062626B" w:rsidRPr="00DE4235" w14:paraId="46A7B276" w14:textId="77777777" w:rsidTr="00CC563E">
        <w:tc>
          <w:tcPr>
            <w:tcW w:w="2586" w:type="dxa"/>
            <w:tcBorders>
              <w:top w:val="single" w:sz="18" w:space="0" w:color="FFFFFF"/>
              <w:bottom w:val="nil"/>
            </w:tcBorders>
            <w:shd w:val="clear" w:color="auto" w:fill="D8DFDE"/>
          </w:tcPr>
          <w:p w14:paraId="79850D46" w14:textId="77777777" w:rsidR="0062626B" w:rsidRPr="00DE4235" w:rsidRDefault="0062626B" w:rsidP="0062626B">
            <w:pPr>
              <w:pStyle w:val="1bodycopy10pt"/>
              <w:rPr>
                <w:rFonts w:cs="Arial"/>
                <w:b/>
                <w:sz w:val="24"/>
                <w:lang w:val="en-GB"/>
              </w:rPr>
            </w:pPr>
            <w:r w:rsidRPr="00DE4235">
              <w:rPr>
                <w:rFonts w:cs="Arial"/>
                <w:b/>
                <w:sz w:val="24"/>
                <w:lang w:val="en-GB"/>
              </w:rPr>
              <w:t>Next review due by:</w:t>
            </w:r>
          </w:p>
        </w:tc>
        <w:tc>
          <w:tcPr>
            <w:tcW w:w="7134" w:type="dxa"/>
            <w:gridSpan w:val="2"/>
            <w:tcBorders>
              <w:top w:val="single" w:sz="18" w:space="0" w:color="FFFFFF"/>
              <w:bottom w:val="nil"/>
            </w:tcBorders>
            <w:shd w:val="clear" w:color="auto" w:fill="D8DFDE"/>
          </w:tcPr>
          <w:p w14:paraId="005B3909" w14:textId="6D07A4DD" w:rsidR="0062626B" w:rsidRPr="00DE4235" w:rsidRDefault="00A03A19" w:rsidP="0062626B">
            <w:pPr>
              <w:pStyle w:val="1bodycopy11pt"/>
              <w:rPr>
                <w:sz w:val="24"/>
                <w:highlight w:val="yellow"/>
                <w:lang w:val="en-GB"/>
              </w:rPr>
            </w:pPr>
            <w:r w:rsidRPr="00DE4235">
              <w:rPr>
                <w:sz w:val="24"/>
                <w:lang w:val="en-GB"/>
              </w:rPr>
              <w:t>July 2027</w:t>
            </w:r>
          </w:p>
        </w:tc>
      </w:tr>
    </w:tbl>
    <w:p w14:paraId="08436FA8" w14:textId="77777777" w:rsidR="00CE495B" w:rsidRPr="00DE4235" w:rsidRDefault="00CE495B" w:rsidP="006536D5">
      <w:pPr>
        <w:pStyle w:val="Heading1"/>
        <w:rPr>
          <w:color w:val="auto"/>
          <w:sz w:val="24"/>
          <w:szCs w:val="24"/>
          <w:shd w:val="clear" w:color="auto" w:fill="DAE9F7"/>
        </w:rPr>
      </w:pPr>
      <w:bookmarkStart w:id="0" w:name="_Toc119070491"/>
    </w:p>
    <w:p w14:paraId="05A173A4" w14:textId="2BF9CB91" w:rsidR="006536D5" w:rsidRPr="00DE4235" w:rsidRDefault="006536D5" w:rsidP="00CE495B">
      <w:pPr>
        <w:pStyle w:val="Heading1"/>
        <w:rPr>
          <w:color w:val="auto"/>
          <w:sz w:val="24"/>
          <w:szCs w:val="24"/>
        </w:rPr>
      </w:pPr>
      <w:r w:rsidRPr="00DE4235">
        <w:rPr>
          <w:color w:val="auto"/>
          <w:sz w:val="24"/>
          <w:szCs w:val="24"/>
          <w:shd w:val="clear" w:color="auto" w:fill="DAE9F7"/>
        </w:rPr>
        <w:t>Contents</w:t>
      </w:r>
      <w:bookmarkEnd w:id="0"/>
      <w:r w:rsidRPr="00DE4235">
        <w:rPr>
          <w:color w:val="auto"/>
          <w:sz w:val="24"/>
          <w:szCs w:val="24"/>
          <w:shd w:val="clear" w:color="auto" w:fill="DAE9F7"/>
        </w:rPr>
        <w:t xml:space="preserve">                                            </w:t>
      </w:r>
      <w:r w:rsidRPr="00DE4235">
        <w:rPr>
          <w:b w:val="0"/>
          <w:bCs/>
          <w:noProof/>
          <w:sz w:val="24"/>
          <w:szCs w:val="24"/>
        </w:rPr>
        <w:fldChar w:fldCharType="begin"/>
      </w:r>
      <w:r w:rsidRPr="00DE4235">
        <w:rPr>
          <w:bCs/>
          <w:noProof/>
          <w:sz w:val="24"/>
          <w:szCs w:val="24"/>
        </w:rPr>
        <w:instrText xml:space="preserve"> TOC \o "1-3" \h \z \u </w:instrText>
      </w:r>
      <w:r w:rsidRPr="00DE4235">
        <w:rPr>
          <w:b w:val="0"/>
          <w:bCs/>
          <w:noProof/>
          <w:sz w:val="24"/>
          <w:szCs w:val="24"/>
        </w:rPr>
        <w:fldChar w:fldCharType="separate"/>
      </w:r>
    </w:p>
    <w:p w14:paraId="1DDDFE06" w14:textId="1915CD34" w:rsidR="006536D5" w:rsidRPr="00DE4235" w:rsidRDefault="00B11EB8" w:rsidP="00351DF9">
      <w:pPr>
        <w:pStyle w:val="TOC1"/>
        <w:rPr>
          <w:rFonts w:ascii="Arial" w:eastAsia="Times New Roman" w:hAnsi="Arial" w:cs="Arial"/>
          <w:lang w:val="en-GB" w:eastAsia="en-GB"/>
        </w:rPr>
      </w:pPr>
      <w:hyperlink w:anchor="_Toc119070492" w:history="1">
        <w:r w:rsidR="006536D5" w:rsidRPr="00DE4235">
          <w:rPr>
            <w:rStyle w:val="Hyperlink"/>
            <w:rFonts w:ascii="Arial" w:hAnsi="Arial" w:cs="Arial"/>
          </w:rPr>
          <w:t>1. What types of SEN</w:t>
        </w:r>
        <w:r w:rsidR="00DD2E31" w:rsidRPr="00DE4235">
          <w:rPr>
            <w:rStyle w:val="Hyperlink"/>
            <w:rFonts w:ascii="Arial" w:hAnsi="Arial" w:cs="Arial"/>
          </w:rPr>
          <w:t>D</w:t>
        </w:r>
        <w:r w:rsidR="006536D5" w:rsidRPr="00DE4235">
          <w:rPr>
            <w:rStyle w:val="Hyperlink"/>
            <w:rFonts w:ascii="Arial" w:hAnsi="Arial" w:cs="Arial"/>
          </w:rPr>
          <w:t xml:space="preserve"> does the school provide for?</w:t>
        </w:r>
        <w:r w:rsidR="006536D5" w:rsidRPr="00DE4235">
          <w:rPr>
            <w:rFonts w:ascii="Arial" w:hAnsi="Arial" w:cs="Arial"/>
            <w:webHidden/>
          </w:rPr>
          <w:tab/>
          <w:t>4</w:t>
        </w:r>
      </w:hyperlink>
    </w:p>
    <w:p w14:paraId="6866DC6E" w14:textId="29E8CB23" w:rsidR="006536D5" w:rsidRPr="00DE4235" w:rsidRDefault="00B11EB8" w:rsidP="00351DF9">
      <w:pPr>
        <w:pStyle w:val="TOC1"/>
        <w:rPr>
          <w:rFonts w:ascii="Arial" w:eastAsia="Times New Roman" w:hAnsi="Arial" w:cs="Arial"/>
          <w:lang w:val="en-GB" w:eastAsia="en-GB"/>
        </w:rPr>
      </w:pPr>
      <w:hyperlink w:anchor="_Toc119070493" w:history="1">
        <w:r w:rsidR="006536D5" w:rsidRPr="00DE4235">
          <w:rPr>
            <w:rStyle w:val="Hyperlink"/>
            <w:rFonts w:ascii="Arial" w:hAnsi="Arial" w:cs="Arial"/>
            <w:lang w:eastAsia="en-GB"/>
          </w:rPr>
          <w:t xml:space="preserve">2. </w:t>
        </w:r>
        <w:r w:rsidR="005016A8" w:rsidRPr="00DE4235">
          <w:rPr>
            <w:rStyle w:val="Hyperlink"/>
            <w:rFonts w:ascii="Arial" w:hAnsi="Arial" w:cs="Arial"/>
            <w:lang w:eastAsia="en-GB"/>
          </w:rPr>
          <w:t>Which staff will support my chil</w:t>
        </w:r>
        <w:r w:rsidR="00964D2B" w:rsidRPr="00DE4235">
          <w:rPr>
            <w:rStyle w:val="Hyperlink"/>
            <w:rFonts w:ascii="Arial" w:hAnsi="Arial" w:cs="Arial"/>
            <w:lang w:eastAsia="en-GB"/>
          </w:rPr>
          <w:t>d</w:t>
        </w:r>
        <w:r w:rsidR="006536D5" w:rsidRPr="00DE4235">
          <w:rPr>
            <w:rStyle w:val="Hyperlink"/>
            <w:rFonts w:ascii="Arial" w:hAnsi="Arial" w:cs="Arial"/>
            <w:lang w:eastAsia="en-GB"/>
          </w:rPr>
          <w:t>?</w:t>
        </w:r>
        <w:r w:rsidR="006536D5" w:rsidRPr="00DE4235">
          <w:rPr>
            <w:rFonts w:ascii="Arial" w:hAnsi="Arial" w:cs="Arial"/>
            <w:webHidden/>
          </w:rPr>
          <w:tab/>
          <w:t>5</w:t>
        </w:r>
      </w:hyperlink>
    </w:p>
    <w:p w14:paraId="4D236743" w14:textId="78CC6C78" w:rsidR="006536D5" w:rsidRPr="00DE4235" w:rsidRDefault="00B11EB8" w:rsidP="00351DF9">
      <w:pPr>
        <w:pStyle w:val="TOC1"/>
        <w:rPr>
          <w:rFonts w:ascii="Arial" w:eastAsia="Times New Roman" w:hAnsi="Arial" w:cs="Arial"/>
          <w:lang w:val="en-GB" w:eastAsia="en-GB"/>
        </w:rPr>
      </w:pPr>
      <w:hyperlink w:anchor="_Toc119070494" w:history="1">
        <w:r w:rsidR="006536D5" w:rsidRPr="00DE4235">
          <w:rPr>
            <w:rStyle w:val="Hyperlink"/>
            <w:rFonts w:ascii="Arial" w:hAnsi="Arial" w:cs="Arial"/>
          </w:rPr>
          <w:t>3. What should I do if I think my child has SEN</w:t>
        </w:r>
        <w:r w:rsidR="00DD2E31" w:rsidRPr="00DE4235">
          <w:rPr>
            <w:rStyle w:val="Hyperlink"/>
            <w:rFonts w:ascii="Arial" w:hAnsi="Arial" w:cs="Arial"/>
          </w:rPr>
          <w:t>D</w:t>
        </w:r>
        <w:r w:rsidR="006536D5" w:rsidRPr="00DE4235">
          <w:rPr>
            <w:rStyle w:val="Hyperlink"/>
            <w:rFonts w:ascii="Arial" w:hAnsi="Arial" w:cs="Arial"/>
          </w:rPr>
          <w:t>?</w:t>
        </w:r>
        <w:r w:rsidR="006536D5" w:rsidRPr="00DE4235">
          <w:rPr>
            <w:rFonts w:ascii="Arial" w:hAnsi="Arial" w:cs="Arial"/>
            <w:webHidden/>
          </w:rPr>
          <w:tab/>
        </w:r>
      </w:hyperlink>
      <w:r w:rsidR="00D503C5" w:rsidRPr="00DE4235">
        <w:rPr>
          <w:rFonts w:ascii="Arial" w:hAnsi="Arial" w:cs="Arial"/>
        </w:rPr>
        <w:t>7</w:t>
      </w:r>
    </w:p>
    <w:p w14:paraId="623D667B" w14:textId="7701ACA8" w:rsidR="006536D5" w:rsidRPr="00DE4235" w:rsidRDefault="00B11EB8" w:rsidP="00351DF9">
      <w:pPr>
        <w:pStyle w:val="TOC1"/>
        <w:rPr>
          <w:rFonts w:ascii="Arial" w:eastAsia="Times New Roman" w:hAnsi="Arial" w:cs="Arial"/>
          <w:lang w:val="en-GB" w:eastAsia="en-GB"/>
        </w:rPr>
      </w:pPr>
      <w:hyperlink w:anchor="_Toc119070495" w:history="1">
        <w:r w:rsidR="006536D5" w:rsidRPr="00DE4235">
          <w:rPr>
            <w:rStyle w:val="Hyperlink"/>
            <w:rFonts w:ascii="Arial" w:hAnsi="Arial" w:cs="Arial"/>
          </w:rPr>
          <w:t xml:space="preserve">4. </w:t>
        </w:r>
        <w:r w:rsidR="00056AC3" w:rsidRPr="00DE4235">
          <w:rPr>
            <w:rStyle w:val="Hyperlink"/>
            <w:rFonts w:ascii="Arial" w:hAnsi="Arial" w:cs="Arial"/>
          </w:rPr>
          <w:t>What happens if the school identifies a need?</w:t>
        </w:r>
        <w:r w:rsidR="006536D5" w:rsidRPr="00DE4235">
          <w:rPr>
            <w:rFonts w:ascii="Arial" w:hAnsi="Arial" w:cs="Arial"/>
            <w:webHidden/>
          </w:rPr>
          <w:tab/>
        </w:r>
      </w:hyperlink>
      <w:r w:rsidR="00D503C5" w:rsidRPr="00DE4235">
        <w:rPr>
          <w:rFonts w:ascii="Arial" w:hAnsi="Arial" w:cs="Arial"/>
        </w:rPr>
        <w:t>8</w:t>
      </w:r>
    </w:p>
    <w:p w14:paraId="68916129" w14:textId="6297DC8C" w:rsidR="006536D5" w:rsidRPr="00DE4235" w:rsidRDefault="00B11EB8" w:rsidP="00351DF9">
      <w:pPr>
        <w:pStyle w:val="TOC1"/>
        <w:rPr>
          <w:rFonts w:ascii="Arial" w:eastAsia="Times New Roman" w:hAnsi="Arial" w:cs="Arial"/>
          <w:lang w:val="en-GB" w:eastAsia="en-GB"/>
        </w:rPr>
      </w:pPr>
      <w:hyperlink w:anchor="_Toc119070496" w:history="1">
        <w:r w:rsidR="006536D5" w:rsidRPr="00DE4235">
          <w:rPr>
            <w:rStyle w:val="Hyperlink"/>
            <w:rFonts w:ascii="Arial" w:hAnsi="Arial" w:cs="Arial"/>
          </w:rPr>
          <w:t>5. How will the school measure my child’s progress?</w:t>
        </w:r>
        <w:r w:rsidR="006536D5" w:rsidRPr="00DE4235">
          <w:rPr>
            <w:rFonts w:ascii="Arial" w:hAnsi="Arial" w:cs="Arial"/>
            <w:webHidden/>
          </w:rPr>
          <w:tab/>
        </w:r>
      </w:hyperlink>
      <w:r w:rsidR="00751035" w:rsidRPr="00DE4235">
        <w:rPr>
          <w:rFonts w:ascii="Arial" w:hAnsi="Arial" w:cs="Arial"/>
        </w:rPr>
        <w:t>9</w:t>
      </w:r>
    </w:p>
    <w:p w14:paraId="2C4951FD" w14:textId="2E86C403" w:rsidR="006536D5" w:rsidRPr="00DE4235" w:rsidRDefault="00B11EB8" w:rsidP="00351DF9">
      <w:pPr>
        <w:pStyle w:val="TOC1"/>
        <w:rPr>
          <w:rFonts w:ascii="Arial" w:eastAsia="Times New Roman" w:hAnsi="Arial" w:cs="Arial"/>
          <w:lang w:val="en-GB" w:eastAsia="en-GB"/>
        </w:rPr>
      </w:pPr>
      <w:hyperlink w:anchor="_Toc119070497" w:history="1">
        <w:r w:rsidR="006536D5" w:rsidRPr="00DE4235">
          <w:rPr>
            <w:rStyle w:val="Hyperlink"/>
            <w:rFonts w:ascii="Arial" w:hAnsi="Arial" w:cs="Arial"/>
            <w:lang w:eastAsia="en-GB"/>
          </w:rPr>
          <w:t>6. How will I be involved in decisions made about my child’s education?</w:t>
        </w:r>
        <w:r w:rsidR="006536D5" w:rsidRPr="00DE4235">
          <w:rPr>
            <w:rFonts w:ascii="Arial" w:hAnsi="Arial" w:cs="Arial"/>
            <w:webHidden/>
          </w:rPr>
          <w:tab/>
        </w:r>
      </w:hyperlink>
      <w:r w:rsidR="00751035" w:rsidRPr="00DE4235">
        <w:rPr>
          <w:rFonts w:ascii="Arial" w:hAnsi="Arial" w:cs="Arial"/>
        </w:rPr>
        <w:t>10</w:t>
      </w:r>
    </w:p>
    <w:p w14:paraId="13DB2690" w14:textId="59D19189" w:rsidR="006536D5" w:rsidRPr="00DE4235" w:rsidRDefault="00B11EB8" w:rsidP="00351DF9">
      <w:pPr>
        <w:pStyle w:val="TOC1"/>
        <w:rPr>
          <w:rFonts w:ascii="Arial" w:eastAsia="Times New Roman" w:hAnsi="Arial" w:cs="Arial"/>
          <w:lang w:val="en-GB" w:eastAsia="en-GB"/>
        </w:rPr>
      </w:pPr>
      <w:hyperlink w:anchor="_Toc119070498" w:history="1">
        <w:r w:rsidR="006536D5" w:rsidRPr="00DE4235">
          <w:rPr>
            <w:rStyle w:val="Hyperlink"/>
            <w:rFonts w:ascii="Arial" w:hAnsi="Arial" w:cs="Arial"/>
            <w:lang w:eastAsia="en-GB"/>
          </w:rPr>
          <w:t>7. How will my child be involved in decisions made about their education?</w:t>
        </w:r>
        <w:r w:rsidR="006536D5" w:rsidRPr="00DE4235">
          <w:rPr>
            <w:rFonts w:ascii="Arial" w:hAnsi="Arial" w:cs="Arial"/>
            <w:webHidden/>
          </w:rPr>
          <w:tab/>
        </w:r>
      </w:hyperlink>
      <w:r w:rsidR="00751035" w:rsidRPr="00DE4235">
        <w:rPr>
          <w:rFonts w:ascii="Arial" w:hAnsi="Arial" w:cs="Arial"/>
        </w:rPr>
        <w:t>11</w:t>
      </w:r>
    </w:p>
    <w:p w14:paraId="714734D2" w14:textId="022B1E11" w:rsidR="005B194F" w:rsidRPr="00DE4235" w:rsidRDefault="00B11EB8" w:rsidP="00351DF9">
      <w:pPr>
        <w:pStyle w:val="TOC1"/>
        <w:rPr>
          <w:rFonts w:ascii="Arial" w:hAnsi="Arial" w:cs="Arial"/>
        </w:rPr>
      </w:pPr>
      <w:hyperlink w:anchor="_Toc119070499" w:history="1">
        <w:r w:rsidR="006536D5" w:rsidRPr="00DE4235">
          <w:rPr>
            <w:rStyle w:val="Hyperlink"/>
            <w:rFonts w:ascii="Arial" w:hAnsi="Arial" w:cs="Arial"/>
            <w:lang w:eastAsia="en-GB"/>
          </w:rPr>
          <w:t>8. How will the school adapt its teaching for my child?</w:t>
        </w:r>
        <w:r w:rsidR="006536D5" w:rsidRPr="00DE4235">
          <w:rPr>
            <w:rFonts w:ascii="Arial" w:hAnsi="Arial" w:cs="Arial"/>
            <w:webHidden/>
          </w:rPr>
          <w:tab/>
        </w:r>
        <w:r w:rsidR="006536D5" w:rsidRPr="00DE4235">
          <w:rPr>
            <w:rFonts w:ascii="Arial" w:hAnsi="Arial" w:cs="Arial"/>
            <w:webHidden/>
          </w:rPr>
          <w:fldChar w:fldCharType="begin"/>
        </w:r>
        <w:r w:rsidR="006536D5" w:rsidRPr="00DE4235">
          <w:rPr>
            <w:rFonts w:ascii="Arial" w:hAnsi="Arial" w:cs="Arial"/>
            <w:webHidden/>
          </w:rPr>
          <w:instrText xml:space="preserve"> PAGEREF _Toc119070499 \h </w:instrText>
        </w:r>
        <w:r w:rsidR="006536D5" w:rsidRPr="00DE4235">
          <w:rPr>
            <w:rFonts w:ascii="Arial" w:hAnsi="Arial" w:cs="Arial"/>
            <w:webHidden/>
          </w:rPr>
        </w:r>
        <w:r w:rsidR="006536D5" w:rsidRPr="00DE4235">
          <w:rPr>
            <w:rFonts w:ascii="Arial" w:hAnsi="Arial" w:cs="Arial"/>
            <w:webHidden/>
          </w:rPr>
          <w:fldChar w:fldCharType="separate"/>
        </w:r>
        <w:r w:rsidR="00DB4284" w:rsidRPr="00DE4235">
          <w:rPr>
            <w:rFonts w:ascii="Arial" w:hAnsi="Arial" w:cs="Arial"/>
            <w:webHidden/>
          </w:rPr>
          <w:t>1</w:t>
        </w:r>
        <w:r w:rsidR="006536D5" w:rsidRPr="00DE4235">
          <w:rPr>
            <w:rFonts w:ascii="Arial" w:hAnsi="Arial" w:cs="Arial"/>
            <w:webHidden/>
          </w:rPr>
          <w:fldChar w:fldCharType="end"/>
        </w:r>
      </w:hyperlink>
      <w:r w:rsidR="00162F6F" w:rsidRPr="00DE4235">
        <w:rPr>
          <w:rFonts w:ascii="Arial" w:hAnsi="Arial" w:cs="Arial"/>
        </w:rPr>
        <w:t>2</w:t>
      </w:r>
    </w:p>
    <w:p w14:paraId="49C3527E" w14:textId="46DEC86F" w:rsidR="006536D5" w:rsidRPr="00DE4235" w:rsidRDefault="00B11EB8" w:rsidP="00351DF9">
      <w:pPr>
        <w:pStyle w:val="TOC1"/>
        <w:rPr>
          <w:rFonts w:ascii="Arial" w:eastAsia="Times New Roman" w:hAnsi="Arial" w:cs="Arial"/>
          <w:lang w:val="en-GB" w:eastAsia="en-GB"/>
        </w:rPr>
      </w:pPr>
      <w:hyperlink w:anchor="_Toc119070500" w:history="1">
        <w:r w:rsidR="00162F6F" w:rsidRPr="00DE4235">
          <w:rPr>
            <w:rStyle w:val="Hyperlink"/>
            <w:rFonts w:ascii="Arial" w:hAnsi="Arial" w:cs="Arial"/>
            <w:lang w:eastAsia="en-GB"/>
          </w:rPr>
          <w:t>9</w:t>
        </w:r>
        <w:r w:rsidR="006536D5" w:rsidRPr="00DE4235">
          <w:rPr>
            <w:rStyle w:val="Hyperlink"/>
            <w:rFonts w:ascii="Arial" w:hAnsi="Arial" w:cs="Arial"/>
            <w:lang w:eastAsia="en-GB"/>
          </w:rPr>
          <w:t>. How will the school evaluate whether the support in place is helping my child?</w:t>
        </w:r>
        <w:r w:rsidR="006536D5" w:rsidRPr="00DE4235">
          <w:rPr>
            <w:rFonts w:ascii="Arial" w:hAnsi="Arial" w:cs="Arial"/>
            <w:webHidden/>
          </w:rPr>
          <w:tab/>
        </w:r>
        <w:r w:rsidR="006536D5" w:rsidRPr="00DE4235">
          <w:rPr>
            <w:rFonts w:ascii="Arial" w:hAnsi="Arial" w:cs="Arial"/>
            <w:webHidden/>
          </w:rPr>
          <w:fldChar w:fldCharType="begin"/>
        </w:r>
        <w:r w:rsidR="006536D5" w:rsidRPr="00DE4235">
          <w:rPr>
            <w:rFonts w:ascii="Arial" w:hAnsi="Arial" w:cs="Arial"/>
            <w:webHidden/>
          </w:rPr>
          <w:instrText xml:space="preserve"> PAGEREF _Toc119070500 \h </w:instrText>
        </w:r>
        <w:r w:rsidR="006536D5" w:rsidRPr="00DE4235">
          <w:rPr>
            <w:rFonts w:ascii="Arial" w:hAnsi="Arial" w:cs="Arial"/>
            <w:webHidden/>
          </w:rPr>
        </w:r>
        <w:r w:rsidR="006536D5" w:rsidRPr="00DE4235">
          <w:rPr>
            <w:rFonts w:ascii="Arial" w:hAnsi="Arial" w:cs="Arial"/>
            <w:webHidden/>
          </w:rPr>
          <w:fldChar w:fldCharType="separate"/>
        </w:r>
        <w:r w:rsidR="00DB4284" w:rsidRPr="00DE4235">
          <w:rPr>
            <w:rFonts w:ascii="Arial" w:hAnsi="Arial" w:cs="Arial"/>
            <w:webHidden/>
          </w:rPr>
          <w:t>1</w:t>
        </w:r>
        <w:r w:rsidR="006536D5" w:rsidRPr="00DE4235">
          <w:rPr>
            <w:rFonts w:ascii="Arial" w:hAnsi="Arial" w:cs="Arial"/>
            <w:webHidden/>
          </w:rPr>
          <w:fldChar w:fldCharType="end"/>
        </w:r>
      </w:hyperlink>
      <w:r w:rsidR="00EC08A6" w:rsidRPr="00DE4235">
        <w:rPr>
          <w:rFonts w:ascii="Arial" w:hAnsi="Arial" w:cs="Arial"/>
        </w:rPr>
        <w:t>3</w:t>
      </w:r>
    </w:p>
    <w:p w14:paraId="654093C6" w14:textId="6B046309" w:rsidR="006536D5" w:rsidRPr="00DE4235" w:rsidRDefault="00B11EB8" w:rsidP="00351DF9">
      <w:pPr>
        <w:pStyle w:val="TOC1"/>
        <w:rPr>
          <w:rFonts w:ascii="Arial" w:eastAsia="Times New Roman" w:hAnsi="Arial" w:cs="Arial"/>
          <w:lang w:val="en-GB" w:eastAsia="en-GB"/>
        </w:rPr>
      </w:pPr>
      <w:hyperlink w:anchor="_Toc119070501" w:history="1">
        <w:r w:rsidR="002F5B10" w:rsidRPr="00DE4235">
          <w:rPr>
            <w:rStyle w:val="Hyperlink"/>
            <w:rFonts w:ascii="Arial" w:hAnsi="Arial" w:cs="Arial"/>
          </w:rPr>
          <w:t>1</w:t>
        </w:r>
        <w:r w:rsidR="00EC08A6" w:rsidRPr="00DE4235">
          <w:rPr>
            <w:rStyle w:val="Hyperlink"/>
            <w:rFonts w:ascii="Arial" w:hAnsi="Arial" w:cs="Arial"/>
          </w:rPr>
          <w:t>0</w:t>
        </w:r>
        <w:r w:rsidR="006536D5" w:rsidRPr="00DE4235">
          <w:rPr>
            <w:rStyle w:val="Hyperlink"/>
            <w:rFonts w:ascii="Arial" w:hAnsi="Arial" w:cs="Arial"/>
          </w:rPr>
          <w:t xml:space="preserve">. </w:t>
        </w:r>
        <w:r w:rsidR="00056AC3" w:rsidRPr="00DE4235">
          <w:rPr>
            <w:rStyle w:val="Hyperlink"/>
            <w:rFonts w:ascii="Arial" w:hAnsi="Arial" w:cs="Arial"/>
          </w:rPr>
          <w:t>How will the school ensure my child has appropriate resources?</w:t>
        </w:r>
        <w:r w:rsidR="006536D5" w:rsidRPr="00DE4235">
          <w:rPr>
            <w:rFonts w:ascii="Arial" w:hAnsi="Arial" w:cs="Arial"/>
            <w:webHidden/>
          </w:rPr>
          <w:tab/>
        </w:r>
        <w:r w:rsidR="006536D5" w:rsidRPr="00DE4235">
          <w:rPr>
            <w:rFonts w:ascii="Arial" w:hAnsi="Arial" w:cs="Arial"/>
            <w:webHidden/>
          </w:rPr>
          <w:fldChar w:fldCharType="begin"/>
        </w:r>
        <w:r w:rsidR="006536D5" w:rsidRPr="00DE4235">
          <w:rPr>
            <w:rFonts w:ascii="Arial" w:hAnsi="Arial" w:cs="Arial"/>
            <w:webHidden/>
          </w:rPr>
          <w:instrText xml:space="preserve"> PAGEREF _Toc119070501 \h </w:instrText>
        </w:r>
        <w:r w:rsidR="006536D5" w:rsidRPr="00DE4235">
          <w:rPr>
            <w:rFonts w:ascii="Arial" w:hAnsi="Arial" w:cs="Arial"/>
            <w:webHidden/>
          </w:rPr>
        </w:r>
        <w:r w:rsidR="006536D5" w:rsidRPr="00DE4235">
          <w:rPr>
            <w:rFonts w:ascii="Arial" w:hAnsi="Arial" w:cs="Arial"/>
            <w:webHidden/>
          </w:rPr>
          <w:fldChar w:fldCharType="separate"/>
        </w:r>
        <w:r w:rsidR="00DB4284" w:rsidRPr="00DE4235">
          <w:rPr>
            <w:rFonts w:ascii="Arial" w:hAnsi="Arial" w:cs="Arial"/>
            <w:webHidden/>
          </w:rPr>
          <w:t>1</w:t>
        </w:r>
        <w:r w:rsidR="006536D5" w:rsidRPr="00DE4235">
          <w:rPr>
            <w:rFonts w:ascii="Arial" w:hAnsi="Arial" w:cs="Arial"/>
            <w:webHidden/>
          </w:rPr>
          <w:fldChar w:fldCharType="end"/>
        </w:r>
      </w:hyperlink>
      <w:r w:rsidR="00EC08A6" w:rsidRPr="00DE4235">
        <w:rPr>
          <w:rFonts w:ascii="Arial" w:hAnsi="Arial" w:cs="Arial"/>
        </w:rPr>
        <w:t>3</w:t>
      </w:r>
    </w:p>
    <w:p w14:paraId="7971F143" w14:textId="4A587EC7" w:rsidR="006536D5" w:rsidRPr="00DE4235" w:rsidRDefault="00B11EB8" w:rsidP="00351DF9">
      <w:pPr>
        <w:pStyle w:val="TOC1"/>
        <w:rPr>
          <w:rFonts w:ascii="Arial" w:eastAsia="Times New Roman" w:hAnsi="Arial" w:cs="Arial"/>
          <w:lang w:val="en-GB" w:eastAsia="en-GB"/>
        </w:rPr>
      </w:pPr>
      <w:hyperlink w:anchor="_Toc119070502" w:history="1">
        <w:r w:rsidR="002F5B10" w:rsidRPr="00DE4235">
          <w:rPr>
            <w:rStyle w:val="Hyperlink"/>
            <w:rFonts w:ascii="Arial" w:hAnsi="Arial" w:cs="Arial"/>
          </w:rPr>
          <w:t>1</w:t>
        </w:r>
        <w:r w:rsidR="007A41CA" w:rsidRPr="00DE4235">
          <w:rPr>
            <w:rStyle w:val="Hyperlink"/>
            <w:rFonts w:ascii="Arial" w:hAnsi="Arial" w:cs="Arial"/>
          </w:rPr>
          <w:t>1</w:t>
        </w:r>
        <w:r w:rsidR="006536D5" w:rsidRPr="00DE4235">
          <w:rPr>
            <w:rStyle w:val="Hyperlink"/>
            <w:rFonts w:ascii="Arial" w:hAnsi="Arial" w:cs="Arial"/>
          </w:rPr>
          <w:t>. How will the school make sure my child is included in activities alongside pupils who don’t have SEND?</w:t>
        </w:r>
        <w:r w:rsidR="006536D5" w:rsidRPr="00DE4235">
          <w:rPr>
            <w:rFonts w:ascii="Arial" w:hAnsi="Arial" w:cs="Arial"/>
            <w:webHidden/>
          </w:rPr>
          <w:tab/>
        </w:r>
        <w:r w:rsidR="006536D5" w:rsidRPr="00DE4235">
          <w:rPr>
            <w:rFonts w:ascii="Arial" w:hAnsi="Arial" w:cs="Arial"/>
            <w:webHidden/>
          </w:rPr>
          <w:fldChar w:fldCharType="begin"/>
        </w:r>
        <w:r w:rsidR="006536D5" w:rsidRPr="00DE4235">
          <w:rPr>
            <w:rFonts w:ascii="Arial" w:hAnsi="Arial" w:cs="Arial"/>
            <w:webHidden/>
          </w:rPr>
          <w:instrText xml:space="preserve"> PAGEREF _Toc119070502 \h </w:instrText>
        </w:r>
        <w:r w:rsidR="006536D5" w:rsidRPr="00DE4235">
          <w:rPr>
            <w:rFonts w:ascii="Arial" w:hAnsi="Arial" w:cs="Arial"/>
            <w:webHidden/>
          </w:rPr>
        </w:r>
        <w:r w:rsidR="006536D5" w:rsidRPr="00DE4235">
          <w:rPr>
            <w:rFonts w:ascii="Arial" w:hAnsi="Arial" w:cs="Arial"/>
            <w:webHidden/>
          </w:rPr>
          <w:fldChar w:fldCharType="separate"/>
        </w:r>
        <w:r w:rsidR="00DB4284" w:rsidRPr="00DE4235">
          <w:rPr>
            <w:rFonts w:ascii="Arial" w:hAnsi="Arial" w:cs="Arial"/>
            <w:webHidden/>
          </w:rPr>
          <w:t>1</w:t>
        </w:r>
        <w:r w:rsidR="006536D5" w:rsidRPr="00DE4235">
          <w:rPr>
            <w:rFonts w:ascii="Arial" w:hAnsi="Arial" w:cs="Arial"/>
            <w:webHidden/>
          </w:rPr>
          <w:fldChar w:fldCharType="end"/>
        </w:r>
      </w:hyperlink>
      <w:r w:rsidR="007A41CA" w:rsidRPr="00DE4235">
        <w:rPr>
          <w:rFonts w:ascii="Arial" w:hAnsi="Arial" w:cs="Arial"/>
        </w:rPr>
        <w:t>4</w:t>
      </w:r>
    </w:p>
    <w:p w14:paraId="23418B7B" w14:textId="57C0B416" w:rsidR="006536D5" w:rsidRPr="00DE4235" w:rsidRDefault="00B11EB8" w:rsidP="00351DF9">
      <w:pPr>
        <w:pStyle w:val="TOC1"/>
        <w:rPr>
          <w:rFonts w:ascii="Arial" w:eastAsia="Times New Roman" w:hAnsi="Arial" w:cs="Arial"/>
          <w:lang w:val="en-GB" w:eastAsia="en-GB"/>
        </w:rPr>
      </w:pPr>
      <w:hyperlink w:anchor="_Toc119070503" w:history="1">
        <w:r w:rsidR="002F5B10" w:rsidRPr="00DE4235">
          <w:rPr>
            <w:rStyle w:val="Hyperlink"/>
            <w:rFonts w:ascii="Arial" w:hAnsi="Arial" w:cs="Arial"/>
          </w:rPr>
          <w:t>1</w:t>
        </w:r>
        <w:r w:rsidR="007A41CA" w:rsidRPr="00DE4235">
          <w:rPr>
            <w:rStyle w:val="Hyperlink"/>
            <w:rFonts w:ascii="Arial" w:hAnsi="Arial" w:cs="Arial"/>
          </w:rPr>
          <w:t>2</w:t>
        </w:r>
        <w:r w:rsidR="006536D5" w:rsidRPr="00DE4235">
          <w:rPr>
            <w:rStyle w:val="Hyperlink"/>
            <w:rFonts w:ascii="Arial" w:hAnsi="Arial" w:cs="Arial"/>
          </w:rPr>
          <w:t>. How does the school make sure the admissions process is fair for pupils with SEN or a disability?</w:t>
        </w:r>
        <w:r w:rsidR="006536D5" w:rsidRPr="00DE4235">
          <w:rPr>
            <w:rFonts w:ascii="Arial" w:hAnsi="Arial" w:cs="Arial"/>
            <w:webHidden/>
          </w:rPr>
          <w:tab/>
        </w:r>
        <w:r w:rsidR="006536D5" w:rsidRPr="00DE4235">
          <w:rPr>
            <w:rFonts w:ascii="Arial" w:hAnsi="Arial" w:cs="Arial"/>
            <w:webHidden/>
          </w:rPr>
          <w:fldChar w:fldCharType="begin"/>
        </w:r>
        <w:r w:rsidR="006536D5" w:rsidRPr="00DE4235">
          <w:rPr>
            <w:rFonts w:ascii="Arial" w:hAnsi="Arial" w:cs="Arial"/>
            <w:webHidden/>
          </w:rPr>
          <w:instrText xml:space="preserve"> PAGEREF _Toc119070503 \h </w:instrText>
        </w:r>
        <w:r w:rsidR="006536D5" w:rsidRPr="00DE4235">
          <w:rPr>
            <w:rFonts w:ascii="Arial" w:hAnsi="Arial" w:cs="Arial"/>
            <w:webHidden/>
          </w:rPr>
        </w:r>
        <w:r w:rsidR="006536D5" w:rsidRPr="00DE4235">
          <w:rPr>
            <w:rFonts w:ascii="Arial" w:hAnsi="Arial" w:cs="Arial"/>
            <w:webHidden/>
          </w:rPr>
          <w:fldChar w:fldCharType="separate"/>
        </w:r>
        <w:r w:rsidR="00DB4284" w:rsidRPr="00DE4235">
          <w:rPr>
            <w:rFonts w:ascii="Arial" w:hAnsi="Arial" w:cs="Arial"/>
            <w:webHidden/>
          </w:rPr>
          <w:t>1</w:t>
        </w:r>
        <w:r w:rsidR="006536D5" w:rsidRPr="00DE4235">
          <w:rPr>
            <w:rFonts w:ascii="Arial" w:hAnsi="Arial" w:cs="Arial"/>
            <w:webHidden/>
          </w:rPr>
          <w:fldChar w:fldCharType="end"/>
        </w:r>
      </w:hyperlink>
      <w:r w:rsidR="00000040" w:rsidRPr="00DE4235">
        <w:rPr>
          <w:rFonts w:ascii="Arial" w:hAnsi="Arial" w:cs="Arial"/>
        </w:rPr>
        <w:t>5</w:t>
      </w:r>
    </w:p>
    <w:p w14:paraId="2490B624" w14:textId="3357AB4B" w:rsidR="006536D5" w:rsidRPr="00DE4235" w:rsidRDefault="00B11EB8" w:rsidP="00351DF9">
      <w:pPr>
        <w:pStyle w:val="TOC1"/>
        <w:rPr>
          <w:rFonts w:ascii="Arial" w:eastAsia="Times New Roman" w:hAnsi="Arial" w:cs="Arial"/>
          <w:lang w:val="en-GB" w:eastAsia="en-GB"/>
        </w:rPr>
      </w:pPr>
      <w:hyperlink w:anchor="_Toc119070504" w:history="1">
        <w:r w:rsidR="002F5B10" w:rsidRPr="00DE4235">
          <w:rPr>
            <w:rStyle w:val="Hyperlink"/>
            <w:rFonts w:ascii="Arial" w:hAnsi="Arial" w:cs="Arial"/>
          </w:rPr>
          <w:t>1</w:t>
        </w:r>
        <w:r w:rsidR="00000040" w:rsidRPr="00DE4235">
          <w:rPr>
            <w:rStyle w:val="Hyperlink"/>
            <w:rFonts w:ascii="Arial" w:hAnsi="Arial" w:cs="Arial"/>
          </w:rPr>
          <w:t>3</w:t>
        </w:r>
        <w:r w:rsidR="006536D5" w:rsidRPr="00DE4235">
          <w:rPr>
            <w:rStyle w:val="Hyperlink"/>
            <w:rFonts w:ascii="Arial" w:hAnsi="Arial" w:cs="Arial"/>
          </w:rPr>
          <w:t>. How does the school support pupils with disabilities?</w:t>
        </w:r>
        <w:r w:rsidR="006536D5" w:rsidRPr="00DE4235">
          <w:rPr>
            <w:rFonts w:ascii="Arial" w:hAnsi="Arial" w:cs="Arial"/>
            <w:webHidden/>
          </w:rPr>
          <w:tab/>
        </w:r>
        <w:r w:rsidR="006536D5" w:rsidRPr="00DE4235">
          <w:rPr>
            <w:rFonts w:ascii="Arial" w:hAnsi="Arial" w:cs="Arial"/>
            <w:webHidden/>
          </w:rPr>
          <w:fldChar w:fldCharType="begin"/>
        </w:r>
        <w:r w:rsidR="006536D5" w:rsidRPr="00DE4235">
          <w:rPr>
            <w:rFonts w:ascii="Arial" w:hAnsi="Arial" w:cs="Arial"/>
            <w:webHidden/>
          </w:rPr>
          <w:instrText xml:space="preserve"> PAGEREF _Toc119070504 \h </w:instrText>
        </w:r>
        <w:r w:rsidR="006536D5" w:rsidRPr="00DE4235">
          <w:rPr>
            <w:rFonts w:ascii="Arial" w:hAnsi="Arial" w:cs="Arial"/>
            <w:webHidden/>
          </w:rPr>
        </w:r>
        <w:r w:rsidR="006536D5" w:rsidRPr="00DE4235">
          <w:rPr>
            <w:rFonts w:ascii="Arial" w:hAnsi="Arial" w:cs="Arial"/>
            <w:webHidden/>
          </w:rPr>
          <w:fldChar w:fldCharType="separate"/>
        </w:r>
        <w:r w:rsidR="00DB4284" w:rsidRPr="00DE4235">
          <w:rPr>
            <w:rFonts w:ascii="Arial" w:hAnsi="Arial" w:cs="Arial"/>
            <w:webHidden/>
          </w:rPr>
          <w:t>1</w:t>
        </w:r>
        <w:r w:rsidR="006536D5" w:rsidRPr="00DE4235">
          <w:rPr>
            <w:rFonts w:ascii="Arial" w:hAnsi="Arial" w:cs="Arial"/>
            <w:webHidden/>
          </w:rPr>
          <w:fldChar w:fldCharType="end"/>
        </w:r>
      </w:hyperlink>
      <w:r w:rsidR="00000040" w:rsidRPr="00DE4235">
        <w:rPr>
          <w:rFonts w:ascii="Arial" w:hAnsi="Arial" w:cs="Arial"/>
        </w:rPr>
        <w:t>5</w:t>
      </w:r>
    </w:p>
    <w:p w14:paraId="5EA84F5B" w14:textId="426944F2" w:rsidR="006536D5" w:rsidRPr="00DE4235" w:rsidRDefault="00B11EB8" w:rsidP="00351DF9">
      <w:pPr>
        <w:pStyle w:val="TOC1"/>
        <w:rPr>
          <w:rFonts w:ascii="Arial" w:eastAsia="Times New Roman" w:hAnsi="Arial" w:cs="Arial"/>
          <w:lang w:val="en-GB" w:eastAsia="en-GB"/>
        </w:rPr>
      </w:pPr>
      <w:hyperlink w:anchor="_Toc119070505" w:history="1">
        <w:r w:rsidR="002F5B10" w:rsidRPr="00DE4235">
          <w:rPr>
            <w:rStyle w:val="Hyperlink"/>
            <w:rFonts w:ascii="Arial" w:hAnsi="Arial" w:cs="Arial"/>
            <w:lang w:eastAsia="en-GB"/>
          </w:rPr>
          <w:t>1</w:t>
        </w:r>
        <w:r w:rsidR="00000040" w:rsidRPr="00DE4235">
          <w:rPr>
            <w:rStyle w:val="Hyperlink"/>
            <w:rFonts w:ascii="Arial" w:hAnsi="Arial" w:cs="Arial"/>
            <w:lang w:eastAsia="en-GB"/>
          </w:rPr>
          <w:t>4</w:t>
        </w:r>
        <w:r w:rsidR="006536D5" w:rsidRPr="00DE4235">
          <w:rPr>
            <w:rStyle w:val="Hyperlink"/>
            <w:rFonts w:ascii="Arial" w:hAnsi="Arial" w:cs="Arial"/>
            <w:lang w:eastAsia="en-GB"/>
          </w:rPr>
          <w:t>. How will the school support my child’s mental health and emotional and social development?</w:t>
        </w:r>
        <w:r w:rsidR="006536D5" w:rsidRPr="00DE4235">
          <w:rPr>
            <w:rFonts w:ascii="Arial" w:hAnsi="Arial" w:cs="Arial"/>
            <w:webHidden/>
          </w:rPr>
          <w:tab/>
        </w:r>
        <w:r w:rsidR="006536D5" w:rsidRPr="00DE4235">
          <w:rPr>
            <w:rFonts w:ascii="Arial" w:hAnsi="Arial" w:cs="Arial"/>
            <w:webHidden/>
          </w:rPr>
          <w:fldChar w:fldCharType="begin"/>
        </w:r>
        <w:r w:rsidR="006536D5" w:rsidRPr="00DE4235">
          <w:rPr>
            <w:rFonts w:ascii="Arial" w:hAnsi="Arial" w:cs="Arial"/>
            <w:webHidden/>
          </w:rPr>
          <w:instrText xml:space="preserve"> PAGEREF _Toc119070505 \h </w:instrText>
        </w:r>
        <w:r w:rsidR="006536D5" w:rsidRPr="00DE4235">
          <w:rPr>
            <w:rFonts w:ascii="Arial" w:hAnsi="Arial" w:cs="Arial"/>
            <w:webHidden/>
          </w:rPr>
        </w:r>
        <w:r w:rsidR="006536D5" w:rsidRPr="00DE4235">
          <w:rPr>
            <w:rFonts w:ascii="Arial" w:hAnsi="Arial" w:cs="Arial"/>
            <w:webHidden/>
          </w:rPr>
          <w:fldChar w:fldCharType="separate"/>
        </w:r>
        <w:r w:rsidR="00DB4284" w:rsidRPr="00DE4235">
          <w:rPr>
            <w:rFonts w:ascii="Arial" w:hAnsi="Arial" w:cs="Arial"/>
            <w:webHidden/>
          </w:rPr>
          <w:t>1</w:t>
        </w:r>
        <w:r w:rsidR="006536D5" w:rsidRPr="00DE4235">
          <w:rPr>
            <w:rFonts w:ascii="Arial" w:hAnsi="Arial" w:cs="Arial"/>
            <w:webHidden/>
          </w:rPr>
          <w:fldChar w:fldCharType="end"/>
        </w:r>
      </w:hyperlink>
      <w:r w:rsidR="00351DF9" w:rsidRPr="00DE4235">
        <w:rPr>
          <w:rFonts w:ascii="Arial" w:hAnsi="Arial" w:cs="Arial"/>
        </w:rPr>
        <w:t>6</w:t>
      </w:r>
    </w:p>
    <w:p w14:paraId="79F92C73" w14:textId="5F7CDB86" w:rsidR="006536D5" w:rsidRPr="00DE4235" w:rsidRDefault="00B11EB8" w:rsidP="00351DF9">
      <w:pPr>
        <w:pStyle w:val="TOC1"/>
        <w:rPr>
          <w:rFonts w:ascii="Arial" w:eastAsia="Times New Roman" w:hAnsi="Arial" w:cs="Arial"/>
          <w:lang w:val="en-GB" w:eastAsia="en-GB"/>
        </w:rPr>
      </w:pPr>
      <w:hyperlink w:anchor="_Toc119070506" w:history="1">
        <w:r w:rsidR="002F5B10" w:rsidRPr="00DE4235">
          <w:rPr>
            <w:rStyle w:val="Hyperlink"/>
            <w:rFonts w:ascii="Arial" w:hAnsi="Arial" w:cs="Arial"/>
            <w:lang w:eastAsia="en-GB"/>
          </w:rPr>
          <w:t>1</w:t>
        </w:r>
        <w:r w:rsidR="00000040" w:rsidRPr="00DE4235">
          <w:rPr>
            <w:rStyle w:val="Hyperlink"/>
            <w:rFonts w:ascii="Arial" w:hAnsi="Arial" w:cs="Arial"/>
            <w:lang w:eastAsia="en-GB"/>
          </w:rPr>
          <w:t>5</w:t>
        </w:r>
        <w:r w:rsidR="006536D5" w:rsidRPr="00DE4235">
          <w:rPr>
            <w:rStyle w:val="Hyperlink"/>
            <w:rFonts w:ascii="Arial" w:hAnsi="Arial" w:cs="Arial"/>
            <w:lang w:eastAsia="en-GB"/>
          </w:rPr>
          <w:t xml:space="preserve">. </w:t>
        </w:r>
        <w:r w:rsidR="00EF5401" w:rsidRPr="00DE4235">
          <w:rPr>
            <w:rStyle w:val="Hyperlink"/>
            <w:rFonts w:ascii="Arial" w:hAnsi="Arial" w:cs="Arial"/>
            <w:lang w:eastAsia="en-GB"/>
          </w:rPr>
          <w:t>What support is in place for looked-after and previously looked-after children with SEN?</w:t>
        </w:r>
        <w:r w:rsidR="006536D5" w:rsidRPr="00DE4235">
          <w:rPr>
            <w:rFonts w:ascii="Arial" w:hAnsi="Arial" w:cs="Arial"/>
            <w:webHidden/>
          </w:rPr>
          <w:tab/>
        </w:r>
        <w:r w:rsidR="006536D5" w:rsidRPr="00DE4235">
          <w:rPr>
            <w:rFonts w:ascii="Arial" w:hAnsi="Arial" w:cs="Arial"/>
            <w:webHidden/>
          </w:rPr>
          <w:fldChar w:fldCharType="begin"/>
        </w:r>
        <w:r w:rsidR="006536D5" w:rsidRPr="00DE4235">
          <w:rPr>
            <w:rFonts w:ascii="Arial" w:hAnsi="Arial" w:cs="Arial"/>
            <w:webHidden/>
          </w:rPr>
          <w:instrText xml:space="preserve"> PAGEREF _Toc119070506 \h </w:instrText>
        </w:r>
        <w:r w:rsidR="006536D5" w:rsidRPr="00DE4235">
          <w:rPr>
            <w:rFonts w:ascii="Arial" w:hAnsi="Arial" w:cs="Arial"/>
            <w:webHidden/>
          </w:rPr>
        </w:r>
        <w:r w:rsidR="006536D5" w:rsidRPr="00DE4235">
          <w:rPr>
            <w:rFonts w:ascii="Arial" w:hAnsi="Arial" w:cs="Arial"/>
            <w:webHidden/>
          </w:rPr>
          <w:fldChar w:fldCharType="separate"/>
        </w:r>
        <w:r w:rsidR="00DB4284" w:rsidRPr="00DE4235">
          <w:rPr>
            <w:rFonts w:ascii="Arial" w:hAnsi="Arial" w:cs="Arial"/>
            <w:webHidden/>
          </w:rPr>
          <w:t>1</w:t>
        </w:r>
        <w:r w:rsidR="006536D5" w:rsidRPr="00DE4235">
          <w:rPr>
            <w:rFonts w:ascii="Arial" w:hAnsi="Arial" w:cs="Arial"/>
            <w:webHidden/>
          </w:rPr>
          <w:fldChar w:fldCharType="end"/>
        </w:r>
      </w:hyperlink>
      <w:r w:rsidR="00351DF9" w:rsidRPr="00DE4235">
        <w:rPr>
          <w:rFonts w:ascii="Arial" w:hAnsi="Arial" w:cs="Arial"/>
        </w:rPr>
        <w:t>6</w:t>
      </w:r>
    </w:p>
    <w:p w14:paraId="672B222C" w14:textId="66EE144B" w:rsidR="006536D5" w:rsidRPr="00DE4235" w:rsidRDefault="00B11EB8" w:rsidP="00351DF9">
      <w:pPr>
        <w:pStyle w:val="TOC1"/>
        <w:rPr>
          <w:rFonts w:ascii="Arial" w:eastAsia="Times New Roman" w:hAnsi="Arial" w:cs="Arial"/>
          <w:lang w:val="en-GB" w:eastAsia="en-GB"/>
        </w:rPr>
      </w:pPr>
      <w:hyperlink w:anchor="_Toc119070507" w:history="1">
        <w:r w:rsidR="002F5B10" w:rsidRPr="00DE4235">
          <w:rPr>
            <w:rStyle w:val="Hyperlink"/>
            <w:rFonts w:ascii="Arial" w:hAnsi="Arial" w:cs="Arial"/>
            <w:lang w:eastAsia="en-GB"/>
          </w:rPr>
          <w:t>1</w:t>
        </w:r>
        <w:r w:rsidR="00000040" w:rsidRPr="00DE4235">
          <w:rPr>
            <w:rStyle w:val="Hyperlink"/>
            <w:rFonts w:ascii="Arial" w:hAnsi="Arial" w:cs="Arial"/>
            <w:lang w:eastAsia="en-GB"/>
          </w:rPr>
          <w:t>6</w:t>
        </w:r>
        <w:r w:rsidR="006536D5" w:rsidRPr="00DE4235">
          <w:rPr>
            <w:rStyle w:val="Hyperlink"/>
            <w:rFonts w:ascii="Arial" w:hAnsi="Arial" w:cs="Arial"/>
            <w:lang w:eastAsia="en-GB"/>
          </w:rPr>
          <w:t>.</w:t>
        </w:r>
        <w:r w:rsidR="00EF5401" w:rsidRPr="00DE4235">
          <w:rPr>
            <w:rFonts w:ascii="Arial" w:hAnsi="Arial" w:cs="Arial"/>
          </w:rPr>
          <w:t xml:space="preserve"> </w:t>
        </w:r>
        <w:r w:rsidR="00EF5401" w:rsidRPr="00DE4235">
          <w:rPr>
            <w:rStyle w:val="Hyperlink"/>
            <w:rFonts w:ascii="Arial" w:hAnsi="Arial" w:cs="Arial"/>
            <w:lang w:eastAsia="en-GB"/>
          </w:rPr>
          <w:t>What support will be available for my child as they transition between classes or settings or in preparing for adulthood?</w:t>
        </w:r>
        <w:r w:rsidR="006536D5" w:rsidRPr="00DE4235">
          <w:rPr>
            <w:rFonts w:ascii="Arial" w:hAnsi="Arial" w:cs="Arial"/>
            <w:webHidden/>
          </w:rPr>
          <w:tab/>
          <w:t>1</w:t>
        </w:r>
      </w:hyperlink>
      <w:r w:rsidR="00351DF9" w:rsidRPr="00DE4235">
        <w:rPr>
          <w:rFonts w:ascii="Arial" w:hAnsi="Arial" w:cs="Arial"/>
        </w:rPr>
        <w:t>7</w:t>
      </w:r>
    </w:p>
    <w:p w14:paraId="105271C5" w14:textId="0C86B7A5" w:rsidR="006536D5" w:rsidRPr="00DE4235" w:rsidRDefault="00B11EB8" w:rsidP="00351DF9">
      <w:pPr>
        <w:pStyle w:val="TOC1"/>
        <w:rPr>
          <w:rFonts w:ascii="Arial" w:hAnsi="Arial" w:cs="Arial"/>
        </w:rPr>
      </w:pPr>
      <w:hyperlink w:anchor="_Toc119070509" w:history="1">
        <w:r w:rsidR="002F5B10" w:rsidRPr="00DE4235">
          <w:rPr>
            <w:rStyle w:val="Hyperlink"/>
            <w:rFonts w:ascii="Arial" w:hAnsi="Arial" w:cs="Arial"/>
            <w:color w:val="auto"/>
          </w:rPr>
          <w:t>1</w:t>
        </w:r>
        <w:r w:rsidR="00000040" w:rsidRPr="00DE4235">
          <w:rPr>
            <w:rStyle w:val="Hyperlink"/>
            <w:rFonts w:ascii="Arial" w:hAnsi="Arial" w:cs="Arial"/>
            <w:color w:val="auto"/>
          </w:rPr>
          <w:t>7</w:t>
        </w:r>
        <w:r w:rsidR="006536D5" w:rsidRPr="00DE4235">
          <w:rPr>
            <w:rStyle w:val="Hyperlink"/>
            <w:rFonts w:ascii="Arial" w:hAnsi="Arial" w:cs="Arial"/>
            <w:color w:val="auto"/>
          </w:rPr>
          <w:t>. What support is available for me and my family? (Local Offer)</w:t>
        </w:r>
        <w:r w:rsidR="006536D5" w:rsidRPr="00DE4235">
          <w:rPr>
            <w:rFonts w:ascii="Arial" w:hAnsi="Arial" w:cs="Arial"/>
            <w:webHidden/>
          </w:rPr>
          <w:tab/>
        </w:r>
        <w:r w:rsidR="006536D5" w:rsidRPr="00DE4235">
          <w:rPr>
            <w:rFonts w:ascii="Arial" w:hAnsi="Arial" w:cs="Arial"/>
            <w:webHidden/>
          </w:rPr>
          <w:fldChar w:fldCharType="begin"/>
        </w:r>
        <w:r w:rsidR="006536D5" w:rsidRPr="00DE4235">
          <w:rPr>
            <w:rFonts w:ascii="Arial" w:hAnsi="Arial" w:cs="Arial"/>
            <w:webHidden/>
          </w:rPr>
          <w:instrText xml:space="preserve"> PAGEREF _Toc119070509 \h </w:instrText>
        </w:r>
        <w:r w:rsidR="006536D5" w:rsidRPr="00DE4235">
          <w:rPr>
            <w:rFonts w:ascii="Arial" w:hAnsi="Arial" w:cs="Arial"/>
            <w:webHidden/>
          </w:rPr>
        </w:r>
        <w:r w:rsidR="006536D5" w:rsidRPr="00DE4235">
          <w:rPr>
            <w:rFonts w:ascii="Arial" w:hAnsi="Arial" w:cs="Arial"/>
            <w:webHidden/>
          </w:rPr>
          <w:fldChar w:fldCharType="separate"/>
        </w:r>
        <w:r w:rsidR="00DB4284" w:rsidRPr="00DE4235">
          <w:rPr>
            <w:rFonts w:ascii="Arial" w:hAnsi="Arial" w:cs="Arial"/>
            <w:webHidden/>
          </w:rPr>
          <w:t>1</w:t>
        </w:r>
        <w:r w:rsidR="006536D5" w:rsidRPr="00DE4235">
          <w:rPr>
            <w:rFonts w:ascii="Arial" w:hAnsi="Arial" w:cs="Arial"/>
            <w:webHidden/>
          </w:rPr>
          <w:fldChar w:fldCharType="end"/>
        </w:r>
      </w:hyperlink>
      <w:r w:rsidR="00351DF9" w:rsidRPr="00DE4235">
        <w:rPr>
          <w:rFonts w:ascii="Arial" w:hAnsi="Arial" w:cs="Arial"/>
        </w:rPr>
        <w:t>8</w:t>
      </w:r>
    </w:p>
    <w:p w14:paraId="27C277F6" w14:textId="274D0137" w:rsidR="00757033" w:rsidRPr="00DE4235" w:rsidRDefault="00B11EB8" w:rsidP="00351DF9">
      <w:pPr>
        <w:pStyle w:val="TOC1"/>
        <w:rPr>
          <w:rFonts w:ascii="Arial" w:eastAsia="Times New Roman" w:hAnsi="Arial" w:cs="Arial"/>
          <w:lang w:val="en-GB" w:eastAsia="en-GB"/>
        </w:rPr>
      </w:pPr>
      <w:hyperlink w:anchor="_Toc119070508" w:history="1">
        <w:r w:rsidR="002F5B10" w:rsidRPr="00DE4235">
          <w:rPr>
            <w:rStyle w:val="Hyperlink"/>
            <w:rFonts w:ascii="Arial" w:hAnsi="Arial" w:cs="Arial"/>
            <w:color w:val="auto"/>
            <w:lang w:eastAsia="en-GB"/>
          </w:rPr>
          <w:t>1</w:t>
        </w:r>
        <w:r w:rsidR="00000040" w:rsidRPr="00DE4235">
          <w:rPr>
            <w:rStyle w:val="Hyperlink"/>
            <w:rFonts w:ascii="Arial" w:hAnsi="Arial" w:cs="Arial"/>
            <w:color w:val="auto"/>
            <w:lang w:eastAsia="en-GB"/>
          </w:rPr>
          <w:t>8</w:t>
        </w:r>
        <w:r w:rsidR="00757033" w:rsidRPr="00DE4235">
          <w:rPr>
            <w:rStyle w:val="Hyperlink"/>
            <w:rFonts w:ascii="Arial" w:hAnsi="Arial" w:cs="Arial"/>
            <w:color w:val="auto"/>
            <w:lang w:eastAsia="en-GB"/>
          </w:rPr>
          <w:t>. What should I do if I have a complaint about my child’s SEND support?</w:t>
        </w:r>
        <w:r w:rsidR="00757033" w:rsidRPr="00DE4235">
          <w:rPr>
            <w:rFonts w:ascii="Arial" w:hAnsi="Arial" w:cs="Arial"/>
            <w:webHidden/>
          </w:rPr>
          <w:tab/>
        </w:r>
      </w:hyperlink>
      <w:r w:rsidR="00351DF9" w:rsidRPr="00DE4235">
        <w:rPr>
          <w:rFonts w:ascii="Arial" w:hAnsi="Arial" w:cs="Arial"/>
        </w:rPr>
        <w:t>19</w:t>
      </w:r>
    </w:p>
    <w:p w14:paraId="5F139AFC" w14:textId="01D58AED" w:rsidR="006536D5" w:rsidRPr="00DE4235" w:rsidRDefault="00000040" w:rsidP="006536D5">
      <w:pPr>
        <w:rPr>
          <w:rFonts w:cs="Arial"/>
          <w:sz w:val="24"/>
        </w:rPr>
      </w:pPr>
      <w:r w:rsidRPr="00DE4235">
        <w:rPr>
          <w:rFonts w:cs="Arial"/>
          <w:sz w:val="24"/>
        </w:rPr>
        <w:t>19</w:t>
      </w:r>
      <w:r w:rsidR="006536D5" w:rsidRPr="00DE4235">
        <w:rPr>
          <w:rFonts w:cs="Arial"/>
          <w:sz w:val="24"/>
        </w:rPr>
        <w:t>. Supporting Documents…………………………………………………………………………………………………………….</w:t>
      </w:r>
      <w:r w:rsidR="00351DF9" w:rsidRPr="00DE4235">
        <w:rPr>
          <w:rFonts w:cs="Arial"/>
          <w:sz w:val="24"/>
        </w:rPr>
        <w:t>19</w:t>
      </w:r>
    </w:p>
    <w:p w14:paraId="45E340A6" w14:textId="32228527" w:rsidR="006536D5" w:rsidRPr="00DE4235" w:rsidRDefault="00B11EB8" w:rsidP="00351DF9">
      <w:pPr>
        <w:pStyle w:val="TOC1"/>
        <w:rPr>
          <w:rStyle w:val="Hyperlink"/>
          <w:rFonts w:ascii="Arial" w:hAnsi="Arial" w:cs="Arial"/>
        </w:rPr>
      </w:pPr>
      <w:hyperlink w:anchor="_Toc119070510" w:history="1">
        <w:r w:rsidR="002F5B10" w:rsidRPr="00DE4235">
          <w:rPr>
            <w:rStyle w:val="Hyperlink"/>
            <w:rFonts w:ascii="Arial" w:hAnsi="Arial" w:cs="Arial"/>
            <w:lang w:eastAsia="en-GB"/>
          </w:rPr>
          <w:t>2</w:t>
        </w:r>
        <w:r w:rsidR="00000040" w:rsidRPr="00DE4235">
          <w:rPr>
            <w:rStyle w:val="Hyperlink"/>
            <w:rFonts w:ascii="Arial" w:hAnsi="Arial" w:cs="Arial"/>
            <w:lang w:eastAsia="en-GB"/>
          </w:rPr>
          <w:t>0</w:t>
        </w:r>
        <w:r w:rsidR="006536D5" w:rsidRPr="00DE4235">
          <w:rPr>
            <w:rStyle w:val="Hyperlink"/>
            <w:rFonts w:ascii="Arial" w:hAnsi="Arial" w:cs="Arial"/>
            <w:lang w:eastAsia="en-GB"/>
          </w:rPr>
          <w:t>. Glossary</w:t>
        </w:r>
        <w:r w:rsidR="006536D5" w:rsidRPr="00DE4235">
          <w:rPr>
            <w:rFonts w:ascii="Arial" w:hAnsi="Arial" w:cs="Arial"/>
            <w:webHidden/>
          </w:rPr>
          <w:tab/>
        </w:r>
      </w:hyperlink>
      <w:r w:rsidR="00EA5F4B" w:rsidRPr="00DE4235">
        <w:rPr>
          <w:rFonts w:ascii="Arial" w:hAnsi="Arial" w:cs="Arial"/>
        </w:rPr>
        <w:t>2</w:t>
      </w:r>
      <w:r w:rsidR="00351DF9" w:rsidRPr="00DE4235">
        <w:rPr>
          <w:rFonts w:ascii="Arial" w:hAnsi="Arial" w:cs="Arial"/>
        </w:rPr>
        <w:t>0</w:t>
      </w:r>
    </w:p>
    <w:p w14:paraId="6BF3BF10" w14:textId="77777777" w:rsidR="006536D5" w:rsidRPr="00DE4235" w:rsidRDefault="006536D5" w:rsidP="006536D5">
      <w:pPr>
        <w:pStyle w:val="1bodycopy10pt"/>
        <w:rPr>
          <w:rFonts w:cs="Arial"/>
          <w:b/>
          <w:bCs/>
          <w:noProof/>
          <w:sz w:val="24"/>
        </w:rPr>
      </w:pPr>
    </w:p>
    <w:p w14:paraId="2D92BCC8" w14:textId="77777777" w:rsidR="005F12FF" w:rsidRPr="00DE4235" w:rsidRDefault="006536D5" w:rsidP="006536D5">
      <w:pPr>
        <w:pStyle w:val="1bodycopy10pt"/>
        <w:rPr>
          <w:rFonts w:cs="Arial"/>
          <w:b/>
          <w:bCs/>
          <w:noProof/>
          <w:sz w:val="24"/>
        </w:rPr>
      </w:pPr>
      <w:r w:rsidRPr="00DE4235">
        <w:rPr>
          <w:rFonts w:cs="Arial"/>
          <w:b/>
          <w:bCs/>
          <w:noProof/>
          <w:sz w:val="24"/>
        </w:rPr>
        <w:fldChar w:fldCharType="end"/>
      </w:r>
    </w:p>
    <w:p w14:paraId="314C87BA" w14:textId="77777777" w:rsidR="005F12FF" w:rsidRPr="00DE4235" w:rsidRDefault="005F12FF" w:rsidP="006536D5">
      <w:pPr>
        <w:pStyle w:val="1bodycopy10pt"/>
        <w:rPr>
          <w:rFonts w:cs="Arial"/>
          <w:b/>
          <w:bCs/>
          <w:noProof/>
          <w:sz w:val="24"/>
        </w:rPr>
      </w:pPr>
    </w:p>
    <w:p w14:paraId="61A0CB5C" w14:textId="77777777" w:rsidR="005F12FF" w:rsidRPr="00DE4235" w:rsidRDefault="005F12FF" w:rsidP="006536D5">
      <w:pPr>
        <w:pStyle w:val="1bodycopy10pt"/>
        <w:rPr>
          <w:rFonts w:cs="Arial"/>
          <w:b/>
          <w:bCs/>
          <w:noProof/>
          <w:sz w:val="24"/>
        </w:rPr>
      </w:pPr>
    </w:p>
    <w:p w14:paraId="738F4FA1" w14:textId="77777777" w:rsidR="005F12FF" w:rsidRPr="00DE4235" w:rsidRDefault="005F12FF" w:rsidP="006536D5">
      <w:pPr>
        <w:pStyle w:val="1bodycopy10pt"/>
        <w:rPr>
          <w:rFonts w:cs="Arial"/>
          <w:b/>
          <w:bCs/>
          <w:noProof/>
          <w:sz w:val="24"/>
        </w:rPr>
      </w:pPr>
    </w:p>
    <w:p w14:paraId="67845666" w14:textId="35A41A3C" w:rsidR="0072620F" w:rsidRPr="00DE4235" w:rsidRDefault="00136294" w:rsidP="006536D5">
      <w:pPr>
        <w:pStyle w:val="1bodycopy10pt"/>
        <w:rPr>
          <w:rFonts w:cs="Arial"/>
          <w:noProof/>
          <w:sz w:val="24"/>
          <w:lang w:val="en-GB"/>
        </w:rPr>
      </w:pPr>
      <w:r w:rsidRPr="00DE4235">
        <w:rPr>
          <w:rFonts w:cs="Arial"/>
          <w:noProof/>
          <w:sz w:val="24"/>
          <w:lang w:val="en-GB" w:eastAsia="en-GB"/>
        </w:rPr>
        <mc:AlternateContent>
          <mc:Choice Requires="wps">
            <w:drawing>
              <wp:anchor distT="4294967286" distB="4294967286" distL="114300" distR="114300" simplePos="0" relativeHeight="251637248" behindDoc="0" locked="0" layoutInCell="1" allowOverlap="1" wp14:anchorId="036FCE01" wp14:editId="3067CB71">
                <wp:simplePos x="0" y="0"/>
                <wp:positionH relativeFrom="column">
                  <wp:posOffset>0</wp:posOffset>
                </wp:positionH>
                <wp:positionV relativeFrom="paragraph">
                  <wp:posOffset>-1</wp:posOffset>
                </wp:positionV>
                <wp:extent cx="6158865" cy="0"/>
                <wp:effectExtent l="0" t="0" r="13335" b="0"/>
                <wp:wrapNone/>
                <wp:docPr id="3" name="Straight Connector 3">
                  <a:extLst xmlns:a="http://schemas.openxmlformats.org/drawingml/2006/main">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43FE194" id="Straight Connector 3" o:spid="_x0000_s1026" alt="&quot;&quot;" style="position:absolute;flip:y;z-index:251637248;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5AF37F3D" w14:textId="67D9132F" w:rsidR="006D4E5F" w:rsidRPr="00DE4235" w:rsidRDefault="006D4E5F" w:rsidP="00235F02">
      <w:pPr>
        <w:pStyle w:val="1bodycopy10pt"/>
        <w:rPr>
          <w:rFonts w:cs="Arial"/>
          <w:sz w:val="24"/>
          <w:shd w:val="clear" w:color="auto" w:fill="FFFF00"/>
          <w:lang w:val="en-GB" w:eastAsia="en-GB"/>
        </w:rPr>
      </w:pPr>
    </w:p>
    <w:p w14:paraId="0DC1E89D" w14:textId="4EB97580" w:rsidR="0010002F" w:rsidRPr="00DE4235" w:rsidRDefault="0010002F" w:rsidP="00235F02">
      <w:pPr>
        <w:pStyle w:val="1bodycopy10pt"/>
        <w:rPr>
          <w:rFonts w:cs="Arial"/>
          <w:sz w:val="24"/>
          <w:shd w:val="clear" w:color="auto" w:fill="FFFF00"/>
          <w:lang w:val="en-GB" w:eastAsia="en-GB"/>
        </w:rPr>
      </w:pPr>
    </w:p>
    <w:p w14:paraId="3BDD9EC5" w14:textId="1BBE3945" w:rsidR="0010002F" w:rsidRPr="00DE4235" w:rsidRDefault="0010002F" w:rsidP="00235F02">
      <w:pPr>
        <w:pStyle w:val="1bodycopy10pt"/>
        <w:rPr>
          <w:rFonts w:cs="Arial"/>
          <w:sz w:val="24"/>
          <w:shd w:val="clear" w:color="auto" w:fill="FFFF00"/>
          <w:lang w:val="en-GB" w:eastAsia="en-GB"/>
        </w:rPr>
      </w:pPr>
    </w:p>
    <w:p w14:paraId="6BA7CB9A" w14:textId="77777777" w:rsidR="0010002F" w:rsidRPr="00DE4235" w:rsidRDefault="0010002F" w:rsidP="00235F02">
      <w:pPr>
        <w:pStyle w:val="1bodycopy10pt"/>
        <w:rPr>
          <w:rFonts w:cs="Arial"/>
          <w:sz w:val="24"/>
          <w:shd w:val="clear" w:color="auto" w:fill="FFFF00"/>
          <w:lang w:val="en-GB" w:eastAsia="en-GB"/>
        </w:rPr>
      </w:pPr>
    </w:p>
    <w:p w14:paraId="4A652E7C" w14:textId="77777777" w:rsidR="006D4E5F" w:rsidRPr="00DE4235" w:rsidRDefault="006D4E5F" w:rsidP="00235F02">
      <w:pPr>
        <w:pStyle w:val="1bodycopy10pt"/>
        <w:rPr>
          <w:rFonts w:cs="Arial"/>
          <w:sz w:val="24"/>
          <w:shd w:val="clear" w:color="auto" w:fill="FFFF00"/>
          <w:lang w:val="en-GB" w:eastAsia="en-GB"/>
        </w:rPr>
      </w:pPr>
    </w:p>
    <w:p w14:paraId="4C02D6EE" w14:textId="77777777" w:rsidR="00AC1DC2" w:rsidRPr="00DE4235" w:rsidRDefault="00AC1DC2" w:rsidP="00AC1DC2">
      <w:pPr>
        <w:pStyle w:val="1bodycopy10pt"/>
        <w:spacing w:line="360" w:lineRule="auto"/>
        <w:jc w:val="both"/>
        <w:rPr>
          <w:rFonts w:cs="Arial"/>
          <w:sz w:val="24"/>
          <w:lang w:val="en-GB"/>
        </w:rPr>
      </w:pPr>
      <w:r w:rsidRPr="00DE4235">
        <w:rPr>
          <w:rFonts w:cs="Arial"/>
          <w:sz w:val="24"/>
          <w:lang w:val="en-GB"/>
        </w:rPr>
        <w:lastRenderedPageBreak/>
        <w:t>Dear parents and carers,</w:t>
      </w:r>
    </w:p>
    <w:p w14:paraId="23FC3FD4" w14:textId="77777777" w:rsidR="00AC1DC2" w:rsidRPr="00DE4235" w:rsidRDefault="00AC1DC2" w:rsidP="00AC1DC2">
      <w:pPr>
        <w:pStyle w:val="1bodycopy10pt"/>
        <w:spacing w:line="360" w:lineRule="auto"/>
        <w:jc w:val="both"/>
        <w:rPr>
          <w:rFonts w:cs="Arial"/>
          <w:sz w:val="24"/>
          <w:lang w:val="en-GB"/>
        </w:rPr>
      </w:pPr>
      <w:r w:rsidRPr="00DE4235">
        <w:rPr>
          <w:rFonts w:cs="Arial"/>
          <w:sz w:val="24"/>
          <w:lang w:val="en-GB"/>
        </w:rPr>
        <w:t xml:space="preserve">The aim of this Information Report is to explain how we implement our SEND policy. In other words, we want to show you how SEND support works in our school. </w:t>
      </w:r>
    </w:p>
    <w:p w14:paraId="1F2979EA" w14:textId="77777777" w:rsidR="00AC1DC2" w:rsidRPr="00DE4235" w:rsidRDefault="00AC1DC2" w:rsidP="00AC1DC2">
      <w:pPr>
        <w:pStyle w:val="1bodycopy10pt"/>
        <w:spacing w:line="360" w:lineRule="auto"/>
        <w:jc w:val="both"/>
        <w:rPr>
          <w:rFonts w:cs="Arial"/>
          <w:sz w:val="24"/>
          <w:lang w:val="en-GB"/>
        </w:rPr>
      </w:pPr>
      <w:r w:rsidRPr="00DE4235">
        <w:rPr>
          <w:rFonts w:cs="Arial"/>
          <w:noProof/>
          <w:sz w:val="24"/>
          <w:lang w:val="en-GB" w:eastAsia="en-GB"/>
        </w:rPr>
        <w:drawing>
          <wp:anchor distT="0" distB="0" distL="114300" distR="114300" simplePos="0" relativeHeight="251695616" behindDoc="0" locked="0" layoutInCell="1" allowOverlap="1" wp14:anchorId="4DCCB96D" wp14:editId="17A3499A">
            <wp:simplePos x="0" y="0"/>
            <wp:positionH relativeFrom="margin">
              <wp:align>center</wp:align>
            </wp:positionH>
            <wp:positionV relativeFrom="paragraph">
              <wp:posOffset>901700</wp:posOffset>
            </wp:positionV>
            <wp:extent cx="3486150" cy="2792477"/>
            <wp:effectExtent l="0" t="0" r="0" b="8255"/>
            <wp:wrapNone/>
            <wp:docPr id="203" name="Picture 203">
              <a:extLst xmlns:a="http://schemas.openxmlformats.org/drawingml/2006/main">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a:extLst>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86150" cy="2792477"/>
                    </a:xfrm>
                    <a:prstGeom prst="rect">
                      <a:avLst/>
                    </a:prstGeom>
                    <a:noFill/>
                  </pic:spPr>
                </pic:pic>
              </a:graphicData>
            </a:graphic>
            <wp14:sizeRelH relativeFrom="page">
              <wp14:pctWidth>0</wp14:pctWidth>
            </wp14:sizeRelH>
            <wp14:sizeRelV relativeFrom="page">
              <wp14:pctHeight>0</wp14:pctHeight>
            </wp14:sizeRelV>
          </wp:anchor>
        </w:drawing>
      </w:r>
      <w:r w:rsidRPr="00DE4235">
        <w:rPr>
          <w:rFonts w:cs="Arial"/>
          <w:sz w:val="24"/>
          <w:lang w:val="en-GB"/>
        </w:rPr>
        <w:t>As educational professionals, we are all working towards the ultimate goal of growing independent young people as they prepare for adulthood. All provision and support we provide is working towards achieving the Kent Children and Young People (CYP) Outcomes Framework:</w:t>
      </w:r>
    </w:p>
    <w:p w14:paraId="1536CDF1" w14:textId="77777777" w:rsidR="00AC1DC2" w:rsidRPr="00DE4235" w:rsidRDefault="00AC1DC2" w:rsidP="00AC1DC2">
      <w:pPr>
        <w:pStyle w:val="1bodycopy10pt"/>
        <w:spacing w:line="360" w:lineRule="auto"/>
        <w:jc w:val="both"/>
        <w:rPr>
          <w:rFonts w:cs="Arial"/>
          <w:sz w:val="24"/>
          <w:lang w:val="en-GB"/>
        </w:rPr>
      </w:pPr>
    </w:p>
    <w:p w14:paraId="72875869" w14:textId="77777777" w:rsidR="00AC1DC2" w:rsidRPr="00DE4235" w:rsidRDefault="00AC1DC2" w:rsidP="00AC1DC2">
      <w:pPr>
        <w:pStyle w:val="1bodycopy10pt"/>
        <w:spacing w:line="360" w:lineRule="auto"/>
        <w:jc w:val="both"/>
        <w:rPr>
          <w:rFonts w:cs="Arial"/>
          <w:sz w:val="24"/>
          <w:lang w:val="en-GB"/>
        </w:rPr>
      </w:pPr>
    </w:p>
    <w:p w14:paraId="4D57A762" w14:textId="77777777" w:rsidR="00AC1DC2" w:rsidRPr="00DE4235" w:rsidRDefault="00AC1DC2" w:rsidP="00AC1DC2">
      <w:pPr>
        <w:pStyle w:val="1bodycopy10pt"/>
        <w:spacing w:line="360" w:lineRule="auto"/>
        <w:jc w:val="both"/>
        <w:rPr>
          <w:rFonts w:cs="Arial"/>
          <w:sz w:val="24"/>
          <w:lang w:val="en-GB"/>
        </w:rPr>
      </w:pPr>
    </w:p>
    <w:p w14:paraId="36BD4287" w14:textId="77777777" w:rsidR="00AC1DC2" w:rsidRPr="00DE4235" w:rsidRDefault="00AC1DC2" w:rsidP="00AC1DC2">
      <w:pPr>
        <w:pStyle w:val="1bodycopy10pt"/>
        <w:spacing w:line="360" w:lineRule="auto"/>
        <w:jc w:val="both"/>
        <w:rPr>
          <w:rFonts w:cs="Arial"/>
          <w:sz w:val="24"/>
          <w:lang w:val="en-GB"/>
        </w:rPr>
      </w:pPr>
    </w:p>
    <w:p w14:paraId="15AE0C6A" w14:textId="77777777" w:rsidR="00AC1DC2" w:rsidRPr="00DE4235" w:rsidRDefault="00AC1DC2" w:rsidP="00AC1DC2">
      <w:pPr>
        <w:pStyle w:val="1bodycopy10pt"/>
        <w:spacing w:line="360" w:lineRule="auto"/>
        <w:jc w:val="both"/>
        <w:rPr>
          <w:rFonts w:cs="Arial"/>
          <w:sz w:val="24"/>
          <w:lang w:val="en-GB"/>
        </w:rPr>
      </w:pPr>
    </w:p>
    <w:p w14:paraId="511EEA0A" w14:textId="77777777" w:rsidR="00AC1DC2" w:rsidRPr="00DE4235" w:rsidRDefault="00AC1DC2" w:rsidP="00AC1DC2">
      <w:pPr>
        <w:pStyle w:val="1bodycopy10pt"/>
        <w:spacing w:line="360" w:lineRule="auto"/>
        <w:jc w:val="both"/>
        <w:rPr>
          <w:rFonts w:cs="Arial"/>
          <w:sz w:val="24"/>
          <w:lang w:val="en-GB"/>
        </w:rPr>
      </w:pPr>
    </w:p>
    <w:p w14:paraId="2A056FEE" w14:textId="77777777" w:rsidR="00AC1DC2" w:rsidRPr="00DE4235" w:rsidRDefault="00AC1DC2" w:rsidP="00AC1DC2">
      <w:pPr>
        <w:pStyle w:val="1bodycopy10pt"/>
        <w:spacing w:line="360" w:lineRule="auto"/>
        <w:jc w:val="both"/>
        <w:rPr>
          <w:rFonts w:cs="Arial"/>
          <w:sz w:val="24"/>
          <w:lang w:val="en-GB"/>
        </w:rPr>
      </w:pPr>
    </w:p>
    <w:p w14:paraId="2DA3BF53" w14:textId="77777777" w:rsidR="00AC1DC2" w:rsidRPr="00DE4235" w:rsidRDefault="00AC1DC2" w:rsidP="00AC1DC2">
      <w:pPr>
        <w:pStyle w:val="1bodycopy10pt"/>
        <w:spacing w:line="360" w:lineRule="auto"/>
        <w:jc w:val="both"/>
        <w:rPr>
          <w:rFonts w:cs="Arial"/>
          <w:sz w:val="24"/>
          <w:lang w:val="en-GB"/>
        </w:rPr>
      </w:pPr>
    </w:p>
    <w:p w14:paraId="7DEFA006" w14:textId="77777777" w:rsidR="00AC1DC2" w:rsidRPr="00DE4235" w:rsidRDefault="00AC1DC2" w:rsidP="00AC1DC2">
      <w:pPr>
        <w:pStyle w:val="1bodycopy10pt"/>
        <w:spacing w:line="360" w:lineRule="auto"/>
        <w:jc w:val="both"/>
        <w:rPr>
          <w:rFonts w:cs="Arial"/>
          <w:sz w:val="24"/>
          <w:lang w:val="en-GB"/>
        </w:rPr>
      </w:pPr>
      <w:r w:rsidRPr="00DE4235">
        <w:rPr>
          <w:rFonts w:cs="Arial"/>
          <w:sz w:val="24"/>
          <w:lang w:val="en-GB"/>
        </w:rPr>
        <w:t>If you want to know more about our arrangements for SEND, read our SEND policy alongside this Information Report.</w:t>
      </w:r>
    </w:p>
    <w:p w14:paraId="6CDB1451" w14:textId="7EA339DC" w:rsidR="00AC1DC2" w:rsidRPr="00DE4235" w:rsidRDefault="00AC1DC2" w:rsidP="00AC1DC2">
      <w:pPr>
        <w:pStyle w:val="1bodycopy10pt"/>
        <w:spacing w:line="360" w:lineRule="auto"/>
        <w:jc w:val="both"/>
        <w:rPr>
          <w:rFonts w:cs="Arial"/>
          <w:sz w:val="24"/>
          <w:lang w:val="en-GB"/>
        </w:rPr>
      </w:pPr>
      <w:r w:rsidRPr="00DE4235">
        <w:rPr>
          <w:rFonts w:cs="Arial"/>
          <w:sz w:val="24"/>
          <w:lang w:val="en-GB"/>
        </w:rPr>
        <w:t xml:space="preserve">You can find our SEND policy on our website </w:t>
      </w:r>
      <w:hyperlink r:id="rId14" w:history="1">
        <w:r w:rsidR="00934A00" w:rsidRPr="00DE4235">
          <w:rPr>
            <w:rFonts w:cs="Arial"/>
            <w:color w:val="0000FF"/>
            <w:sz w:val="24"/>
            <w:u w:val="single"/>
          </w:rPr>
          <w:t>Woodlands Primary School - Policies</w:t>
        </w:r>
      </w:hyperlink>
    </w:p>
    <w:p w14:paraId="2BA7574C" w14:textId="77777777" w:rsidR="00AC1DC2" w:rsidRPr="00DE4235" w:rsidRDefault="00AC1DC2" w:rsidP="00AC1DC2">
      <w:pPr>
        <w:pStyle w:val="1bodycopy10pt"/>
        <w:spacing w:line="360" w:lineRule="auto"/>
        <w:jc w:val="both"/>
        <w:rPr>
          <w:rFonts w:cs="Arial"/>
          <w:sz w:val="24"/>
          <w:lang w:val="en-GB"/>
        </w:rPr>
      </w:pPr>
      <w:r w:rsidRPr="00DE4235">
        <w:rPr>
          <w:rFonts w:cs="Arial"/>
          <w:b/>
          <w:bCs/>
          <w:sz w:val="24"/>
          <w:lang w:val="en-GB"/>
        </w:rPr>
        <w:t xml:space="preserve">Note: </w:t>
      </w:r>
      <w:r w:rsidRPr="00DE4235">
        <w:rPr>
          <w:rFonts w:cs="Arial"/>
          <w:bCs/>
          <w:sz w:val="24"/>
          <w:lang w:val="en-GB"/>
        </w:rPr>
        <w:t xml:space="preserve">If </w:t>
      </w:r>
      <w:r w:rsidRPr="00DE4235">
        <w:rPr>
          <w:rFonts w:cs="Arial"/>
          <w:sz w:val="24"/>
          <w:lang w:val="en-GB"/>
        </w:rPr>
        <w:t xml:space="preserve">there are any terms we’ve used in this information report that you’re unsure of, you can look them up in the Glossary at the end of the report. </w:t>
      </w:r>
    </w:p>
    <w:p w14:paraId="5AA3937D" w14:textId="63A3A773" w:rsidR="00235F02" w:rsidRPr="00DE4235" w:rsidRDefault="00740AC8" w:rsidP="00293C65">
      <w:pPr>
        <w:pStyle w:val="Heading1"/>
        <w:shd w:val="clear" w:color="auto" w:fill="D9E2F3"/>
        <w:rPr>
          <w:color w:val="auto"/>
          <w:sz w:val="24"/>
          <w:szCs w:val="24"/>
        </w:rPr>
      </w:pPr>
      <w:bookmarkStart w:id="1" w:name="_Toc116987818"/>
      <w:bookmarkStart w:id="2" w:name="_Toc117080327"/>
      <w:bookmarkStart w:id="3" w:name="_Toc119070492"/>
      <w:r w:rsidRPr="00DE4235">
        <w:rPr>
          <w:color w:val="auto"/>
          <w:sz w:val="24"/>
          <w:szCs w:val="24"/>
        </w:rPr>
        <w:t xml:space="preserve">1. </w:t>
      </w:r>
      <w:r w:rsidR="00235F02" w:rsidRPr="00DE4235">
        <w:rPr>
          <w:color w:val="auto"/>
          <w:sz w:val="24"/>
          <w:szCs w:val="24"/>
        </w:rPr>
        <w:t>What types of SEN</w:t>
      </w:r>
      <w:r w:rsidR="00236C2A" w:rsidRPr="00DE4235">
        <w:rPr>
          <w:color w:val="auto"/>
          <w:sz w:val="24"/>
          <w:szCs w:val="24"/>
        </w:rPr>
        <w:t>D</w:t>
      </w:r>
      <w:r w:rsidR="00235F02" w:rsidRPr="00DE4235">
        <w:rPr>
          <w:color w:val="auto"/>
          <w:sz w:val="24"/>
          <w:szCs w:val="24"/>
        </w:rPr>
        <w:t xml:space="preserve"> does the school provide for?</w:t>
      </w:r>
      <w:bookmarkEnd w:id="1"/>
      <w:bookmarkEnd w:id="2"/>
      <w:bookmarkEnd w:id="3"/>
      <w:r w:rsidR="00235F02" w:rsidRPr="00DE4235">
        <w:rPr>
          <w:color w:val="auto"/>
          <w:sz w:val="24"/>
          <w:szCs w:val="24"/>
        </w:rPr>
        <w:t xml:space="preserve"> </w:t>
      </w:r>
      <w:bookmarkStart w:id="4" w:name="_Toc531168964"/>
      <w:bookmarkStart w:id="5" w:name="_Toc531176464"/>
    </w:p>
    <w:p w14:paraId="1076EAF9" w14:textId="77777777" w:rsidR="005A6F7E" w:rsidRPr="00DE4235" w:rsidRDefault="005A6F7E" w:rsidP="005A6F7E">
      <w:pPr>
        <w:pStyle w:val="6Abstract"/>
        <w:rPr>
          <w:rFonts w:cs="Arial"/>
          <w:sz w:val="24"/>
          <w:szCs w:val="24"/>
          <w:lang w:val="en-GB"/>
        </w:rPr>
      </w:pPr>
    </w:p>
    <w:p w14:paraId="3D2102DC" w14:textId="77777777" w:rsidR="005A6F7E" w:rsidRPr="00DE4235" w:rsidRDefault="005A6F7E" w:rsidP="005A6F7E">
      <w:pPr>
        <w:pStyle w:val="1bodycopy10pt"/>
        <w:spacing w:line="276" w:lineRule="auto"/>
        <w:rPr>
          <w:rFonts w:cs="Arial"/>
          <w:sz w:val="24"/>
          <w:lang w:val="en-GB"/>
        </w:rPr>
      </w:pPr>
      <w:r w:rsidRPr="00DE4235">
        <w:rPr>
          <w:rFonts w:cs="Arial"/>
          <w:sz w:val="24"/>
          <w:lang w:val="en-GB"/>
        </w:rPr>
        <w:t>Our school provides for pupils with the following needs (as outlined in the SEND Code of Practice 2015): </w:t>
      </w:r>
    </w:p>
    <w:p w14:paraId="367798CD" w14:textId="77777777" w:rsidR="005A6F7E" w:rsidRPr="00DE4235" w:rsidRDefault="005A6F7E" w:rsidP="005A6F7E">
      <w:pPr>
        <w:pStyle w:val="Heading1"/>
        <w:rPr>
          <w:sz w:val="24"/>
          <w:szCs w:val="24"/>
          <w:lang w:eastAsia="en-GB"/>
        </w:rPr>
      </w:pPr>
      <w:r w:rsidRPr="00DE4235">
        <w:rPr>
          <w:color w:val="4472C4"/>
          <w:sz w:val="24"/>
          <w:szCs w:val="24"/>
          <w:lang w:eastAsia="en-GB"/>
        </w:rPr>
        <w:lastRenderedPageBreak/>
        <w:br/>
      </w:r>
      <w:r w:rsidRPr="00DE4235">
        <w:rPr>
          <w:noProof/>
          <w:sz w:val="24"/>
          <w:szCs w:val="24"/>
          <w:lang w:eastAsia="en-GB"/>
        </w:rPr>
        <w:drawing>
          <wp:inline distT="0" distB="0" distL="0" distR="0" wp14:anchorId="4BB70641" wp14:editId="45B70A6F">
            <wp:extent cx="6188710" cy="5327650"/>
            <wp:effectExtent l="0" t="0" r="2540" b="6350"/>
            <wp:docPr id="924735591" name="Picture 1" descr="A diagram of a child's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735591" name="Picture 1" descr="A diagram of a child's development"/>
                    <pic:cNvPicPr/>
                  </pic:nvPicPr>
                  <pic:blipFill>
                    <a:blip r:embed="rId15"/>
                    <a:stretch>
                      <a:fillRect/>
                    </a:stretch>
                  </pic:blipFill>
                  <pic:spPr>
                    <a:xfrm>
                      <a:off x="0" y="0"/>
                      <a:ext cx="6188710" cy="5327650"/>
                    </a:xfrm>
                    <a:prstGeom prst="rect">
                      <a:avLst/>
                    </a:prstGeom>
                  </pic:spPr>
                </pic:pic>
              </a:graphicData>
            </a:graphic>
          </wp:inline>
        </w:drawing>
      </w:r>
    </w:p>
    <w:p w14:paraId="252DB303" w14:textId="77777777" w:rsidR="005A6F7E" w:rsidRPr="00DE4235" w:rsidRDefault="005A6F7E" w:rsidP="005A6F7E">
      <w:pPr>
        <w:pStyle w:val="6Abstract"/>
        <w:rPr>
          <w:rFonts w:cs="Arial"/>
          <w:sz w:val="24"/>
          <w:szCs w:val="24"/>
          <w:lang w:val="en-GB" w:eastAsia="en-GB"/>
        </w:rPr>
      </w:pPr>
    </w:p>
    <w:p w14:paraId="653938F4" w14:textId="4EF363C5" w:rsidR="005A6F7E" w:rsidRPr="00DE4235" w:rsidRDefault="005A6F7E" w:rsidP="005A6F7E">
      <w:pPr>
        <w:pStyle w:val="6Abstract"/>
        <w:jc w:val="center"/>
        <w:rPr>
          <w:rFonts w:cs="Arial"/>
          <w:sz w:val="24"/>
          <w:szCs w:val="24"/>
          <w:lang w:val="en-GB" w:eastAsia="en-GB"/>
        </w:rPr>
      </w:pPr>
      <w:r w:rsidRPr="00DE4235">
        <w:rPr>
          <w:rFonts w:cs="Arial"/>
          <w:sz w:val="24"/>
          <w:szCs w:val="24"/>
          <w:lang w:val="en-GB" w:eastAsia="en-GB"/>
        </w:rPr>
        <w:t xml:space="preserve">Often you will find that children’s needs overlap and are rarely confined to one area of need, which is why it is </w:t>
      </w:r>
      <w:r w:rsidR="00934A00" w:rsidRPr="00DE4235">
        <w:rPr>
          <w:rFonts w:cs="Arial"/>
          <w:sz w:val="24"/>
          <w:szCs w:val="24"/>
          <w:lang w:val="en-GB" w:eastAsia="en-GB"/>
        </w:rPr>
        <w:t xml:space="preserve">important to gain a </w:t>
      </w:r>
      <w:r w:rsidRPr="00DE4235">
        <w:rPr>
          <w:rFonts w:cs="Arial"/>
          <w:sz w:val="24"/>
          <w:szCs w:val="24"/>
          <w:lang w:val="en-GB" w:eastAsia="en-GB"/>
        </w:rPr>
        <w:t>holistic overview of your child.</w:t>
      </w:r>
    </w:p>
    <w:p w14:paraId="5F4AD1B0" w14:textId="77777777" w:rsidR="005A6F7E" w:rsidRPr="00DE4235" w:rsidRDefault="005A6F7E" w:rsidP="005A6F7E">
      <w:pPr>
        <w:pStyle w:val="6Abstract"/>
        <w:jc w:val="center"/>
        <w:rPr>
          <w:rFonts w:cs="Arial"/>
          <w:sz w:val="24"/>
          <w:szCs w:val="24"/>
        </w:rPr>
      </w:pPr>
      <w:r w:rsidRPr="00DE4235">
        <w:rPr>
          <w:rFonts w:cs="Arial"/>
          <w:sz w:val="24"/>
          <w:szCs w:val="24"/>
          <w:lang w:val="en-GB" w:eastAsia="en-GB"/>
        </w:rPr>
        <w:t xml:space="preserve">More information about the Areas of Need can be found in the </w:t>
      </w:r>
      <w:r w:rsidRPr="00DE4235">
        <w:rPr>
          <w:rFonts w:cs="Arial"/>
          <w:sz w:val="24"/>
          <w:szCs w:val="24"/>
        </w:rPr>
        <w:t>Special educational needs and disability code of practice: 0 to 25 years (link below).</w:t>
      </w:r>
    </w:p>
    <w:p w14:paraId="545B401A" w14:textId="21BE550B" w:rsidR="005A6F7E" w:rsidRPr="00DE4235" w:rsidRDefault="005A6F7E" w:rsidP="005A6F7E">
      <w:pPr>
        <w:pStyle w:val="6Abstract"/>
        <w:jc w:val="center"/>
        <w:rPr>
          <w:rFonts w:cs="Arial"/>
          <w:color w:val="0000FF"/>
          <w:sz w:val="24"/>
          <w:szCs w:val="24"/>
          <w:u w:val="single"/>
        </w:rPr>
      </w:pPr>
      <w:r w:rsidRPr="00DE4235">
        <w:rPr>
          <w:rFonts w:cs="Arial"/>
          <w:sz w:val="24"/>
          <w:szCs w:val="24"/>
        </w:rPr>
        <w:t xml:space="preserve"> </w:t>
      </w:r>
      <w:hyperlink r:id="rId16" w:history="1">
        <w:r w:rsidRPr="00DE4235">
          <w:rPr>
            <w:rFonts w:cs="Arial"/>
            <w:color w:val="0000FF"/>
            <w:sz w:val="24"/>
            <w:szCs w:val="24"/>
            <w:u w:val="single"/>
          </w:rPr>
          <w:t>SEND_Code_of_Practice_January_2015.pdf (publishing.service.gov.uk)</w:t>
        </w:r>
      </w:hyperlink>
    </w:p>
    <w:p w14:paraId="1DD15B98" w14:textId="39211945" w:rsidR="005F12FF" w:rsidRPr="00DE4235" w:rsidRDefault="005F12FF" w:rsidP="005A6F7E">
      <w:pPr>
        <w:pStyle w:val="6Abstract"/>
        <w:jc w:val="center"/>
        <w:rPr>
          <w:rFonts w:cs="Arial"/>
          <w:sz w:val="24"/>
          <w:szCs w:val="24"/>
          <w:lang w:val="en-GB" w:eastAsia="en-GB"/>
        </w:rPr>
      </w:pPr>
    </w:p>
    <w:p w14:paraId="45D34E4C" w14:textId="04CA4F71" w:rsidR="005F12FF" w:rsidRPr="00DE4235" w:rsidRDefault="005F12FF" w:rsidP="005A6F7E">
      <w:pPr>
        <w:pStyle w:val="6Abstract"/>
        <w:jc w:val="center"/>
        <w:rPr>
          <w:rFonts w:cs="Arial"/>
          <w:sz w:val="24"/>
          <w:szCs w:val="24"/>
          <w:lang w:val="en-GB" w:eastAsia="en-GB"/>
        </w:rPr>
      </w:pPr>
    </w:p>
    <w:p w14:paraId="60566735" w14:textId="3AD2041C" w:rsidR="005F12FF" w:rsidRPr="00DE4235" w:rsidRDefault="005F12FF" w:rsidP="005A6F7E">
      <w:pPr>
        <w:pStyle w:val="6Abstract"/>
        <w:jc w:val="center"/>
        <w:rPr>
          <w:rFonts w:cs="Arial"/>
          <w:sz w:val="24"/>
          <w:szCs w:val="24"/>
          <w:lang w:val="en-GB" w:eastAsia="en-GB"/>
        </w:rPr>
      </w:pPr>
    </w:p>
    <w:p w14:paraId="25F481A9" w14:textId="77777777" w:rsidR="005F12FF" w:rsidRPr="00DE4235" w:rsidRDefault="005F12FF" w:rsidP="005A6F7E">
      <w:pPr>
        <w:pStyle w:val="6Abstract"/>
        <w:jc w:val="center"/>
        <w:rPr>
          <w:rFonts w:cs="Arial"/>
          <w:sz w:val="24"/>
          <w:szCs w:val="24"/>
          <w:lang w:val="en-GB" w:eastAsia="en-GB"/>
        </w:rPr>
      </w:pPr>
    </w:p>
    <w:p w14:paraId="55345C8D" w14:textId="66976920" w:rsidR="00235F02" w:rsidRPr="00DE4235" w:rsidRDefault="00235F02" w:rsidP="00293C65">
      <w:pPr>
        <w:pStyle w:val="Heading1"/>
        <w:shd w:val="clear" w:color="auto" w:fill="D9E2F3"/>
        <w:rPr>
          <w:color w:val="auto"/>
          <w:sz w:val="24"/>
          <w:szCs w:val="24"/>
          <w:lang w:eastAsia="en-GB"/>
        </w:rPr>
      </w:pPr>
      <w:bookmarkStart w:id="6" w:name="_Toc116987819"/>
      <w:bookmarkStart w:id="7" w:name="_Toc117080328"/>
      <w:bookmarkStart w:id="8" w:name="_Toc119070493"/>
      <w:r w:rsidRPr="00DE4235">
        <w:rPr>
          <w:color w:val="auto"/>
          <w:sz w:val="24"/>
          <w:szCs w:val="24"/>
          <w:lang w:eastAsia="en-GB"/>
        </w:rPr>
        <w:lastRenderedPageBreak/>
        <w:t xml:space="preserve">2. Which staff will support my child, and what </w:t>
      </w:r>
      <w:r w:rsidR="002B698F" w:rsidRPr="00DE4235">
        <w:rPr>
          <w:color w:val="auto"/>
          <w:sz w:val="24"/>
          <w:szCs w:val="24"/>
          <w:lang w:eastAsia="en-GB"/>
        </w:rPr>
        <w:t>are their key responsibilities</w:t>
      </w:r>
      <w:r w:rsidRPr="00DE4235">
        <w:rPr>
          <w:color w:val="auto"/>
          <w:sz w:val="24"/>
          <w:szCs w:val="24"/>
          <w:lang w:eastAsia="en-GB"/>
        </w:rPr>
        <w:t>?</w:t>
      </w:r>
      <w:bookmarkEnd w:id="6"/>
      <w:bookmarkEnd w:id="7"/>
      <w:bookmarkEnd w:id="8"/>
    </w:p>
    <w:p w14:paraId="1120DDAB" w14:textId="1A6F1EA6" w:rsidR="00CF3881" w:rsidRPr="00DE4235" w:rsidRDefault="005F12FF" w:rsidP="005F12FF">
      <w:pPr>
        <w:pStyle w:val="6Abstract"/>
        <w:rPr>
          <w:rFonts w:eastAsia="Times New Roman" w:cs="Arial"/>
          <w:sz w:val="24"/>
          <w:szCs w:val="24"/>
          <w:lang w:val="en-GB" w:eastAsia="en-GB"/>
        </w:rPr>
      </w:pPr>
      <w:r w:rsidRPr="00DE4235">
        <w:rPr>
          <w:rFonts w:cs="Arial"/>
          <w:noProof/>
          <w:sz w:val="24"/>
          <w:szCs w:val="24"/>
          <w:lang w:val="en-GB" w:eastAsia="en-GB"/>
        </w:rPr>
        <w:drawing>
          <wp:anchor distT="0" distB="0" distL="114300" distR="114300" simplePos="0" relativeHeight="251674112" behindDoc="1" locked="0" layoutInCell="1" allowOverlap="1" wp14:anchorId="4458C746" wp14:editId="6D7F86C7">
            <wp:simplePos x="0" y="0"/>
            <wp:positionH relativeFrom="margin">
              <wp:align>right</wp:align>
            </wp:positionH>
            <wp:positionV relativeFrom="paragraph">
              <wp:posOffset>152349</wp:posOffset>
            </wp:positionV>
            <wp:extent cx="826135" cy="921385"/>
            <wp:effectExtent l="0" t="0" r="0" b="0"/>
            <wp:wrapTight wrapText="bothSides">
              <wp:wrapPolygon edited="0">
                <wp:start x="0" y="0"/>
                <wp:lineTo x="0" y="20990"/>
                <wp:lineTo x="20919" y="20990"/>
                <wp:lineTo x="20919" y="0"/>
                <wp:lineTo x="0" y="0"/>
              </wp:wrapPolygon>
            </wp:wrapTight>
            <wp:docPr id="204" name="Picture 204">
              <a:extLst xmlns:a="http://schemas.openxmlformats.org/drawingml/2006/main">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Picture 204">
                      <a:extLst>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26135" cy="921385"/>
                    </a:xfrm>
                    <a:prstGeom prst="rect">
                      <a:avLst/>
                    </a:prstGeom>
                    <a:noFill/>
                  </pic:spPr>
                </pic:pic>
              </a:graphicData>
            </a:graphic>
            <wp14:sizeRelH relativeFrom="page">
              <wp14:pctWidth>0</wp14:pctWidth>
            </wp14:sizeRelH>
            <wp14:sizeRelV relativeFrom="page">
              <wp14:pctHeight>0</wp14:pctHeight>
            </wp14:sizeRelV>
          </wp:anchor>
        </w:drawing>
      </w:r>
      <w:r w:rsidR="00CF3881" w:rsidRPr="00DE4235">
        <w:rPr>
          <w:rFonts w:eastAsia="Times New Roman" w:cs="Arial"/>
          <w:sz w:val="24"/>
          <w:szCs w:val="24"/>
          <w:lang w:val="en-GB" w:eastAsia="en-GB"/>
        </w:rPr>
        <w:t xml:space="preserve">At </w:t>
      </w:r>
      <w:r w:rsidR="00CF3881" w:rsidRPr="00DE4235">
        <w:rPr>
          <w:rFonts w:eastAsia="Times New Roman" w:cs="Arial"/>
          <w:bCs/>
          <w:sz w:val="24"/>
          <w:szCs w:val="24"/>
          <w:lang w:val="en-GB" w:eastAsia="en-GB"/>
        </w:rPr>
        <w:t>Woodlands Primary School</w:t>
      </w:r>
      <w:r w:rsidR="00CF3881" w:rsidRPr="00DE4235">
        <w:rPr>
          <w:rFonts w:eastAsia="Times New Roman" w:cs="Arial"/>
          <w:sz w:val="24"/>
          <w:szCs w:val="24"/>
          <w:lang w:val="en-GB" w:eastAsia="en-GB"/>
        </w:rPr>
        <w:t>, every member of staff has a responsibility for ensuring that pupils with Special Educational Needs and Disabilities (SEND) receive high-quality, inclusive teaching and are supported to achieve their full potential.</w:t>
      </w:r>
    </w:p>
    <w:p w14:paraId="34E4B6AC" w14:textId="77777777" w:rsidR="00CF3881" w:rsidRPr="00DE4235" w:rsidRDefault="00CF3881" w:rsidP="00CF3881">
      <w:p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We believe that the most effective support for children with SEND comes from excellent classroom teaching, carefully planned adaptations and strong partnerships between school, parents and external professionals. All staff receive regular professional development to ensure they have the knowledge, skills and confidence to meet a wide range of additional needs.</w:t>
      </w:r>
    </w:p>
    <w:p w14:paraId="4540BE40" w14:textId="77777777" w:rsidR="00CF3881" w:rsidRPr="00DE4235" w:rsidRDefault="00CF3881" w:rsidP="00CF3881">
      <w:p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Our Inclusion Team works closely with class teachers, teaching assistants, parents and outside agencies to ensure that support is tailored to each child's individual strengths and needs.</w:t>
      </w:r>
    </w:p>
    <w:p w14:paraId="14B31E7D" w14:textId="44DE150C" w:rsidR="00235F02" w:rsidRPr="00DE4235" w:rsidRDefault="00795C92" w:rsidP="002C3777">
      <w:pPr>
        <w:pStyle w:val="Subhead2"/>
        <w:shd w:val="clear" w:color="auto" w:fill="E1E8FB"/>
        <w:rPr>
          <w:rFonts w:cs="Arial"/>
          <w:lang w:val="en-GB" w:eastAsia="en-GB"/>
        </w:rPr>
      </w:pPr>
      <w:r w:rsidRPr="00DE4235">
        <w:rPr>
          <w:rFonts w:cs="Arial"/>
          <w:lang w:val="en-GB" w:eastAsia="en-GB"/>
        </w:rPr>
        <w:t>Our</w:t>
      </w:r>
      <w:r w:rsidR="00235F02" w:rsidRPr="00DE4235">
        <w:rPr>
          <w:rFonts w:cs="Arial"/>
          <w:lang w:val="en-GB" w:eastAsia="en-GB"/>
        </w:rPr>
        <w:t xml:space="preserve"> </w:t>
      </w:r>
      <w:r w:rsidR="0066706A" w:rsidRPr="00DE4235">
        <w:rPr>
          <w:rFonts w:cs="Arial"/>
          <w:lang w:val="en-GB" w:eastAsia="en-GB"/>
        </w:rPr>
        <w:t>S</w:t>
      </w:r>
      <w:r w:rsidRPr="00DE4235">
        <w:rPr>
          <w:rFonts w:cs="Arial"/>
          <w:lang w:val="en-GB" w:eastAsia="en-GB"/>
        </w:rPr>
        <w:t xml:space="preserve">pecial </w:t>
      </w:r>
      <w:r w:rsidR="0066706A" w:rsidRPr="00DE4235">
        <w:rPr>
          <w:rFonts w:cs="Arial"/>
          <w:lang w:val="en-GB" w:eastAsia="en-GB"/>
        </w:rPr>
        <w:t>E</w:t>
      </w:r>
      <w:r w:rsidRPr="00DE4235">
        <w:rPr>
          <w:rFonts w:cs="Arial"/>
          <w:lang w:val="en-GB" w:eastAsia="en-GB"/>
        </w:rPr>
        <w:t xml:space="preserve">ducational </w:t>
      </w:r>
      <w:r w:rsidR="0066706A" w:rsidRPr="00DE4235">
        <w:rPr>
          <w:rFonts w:cs="Arial"/>
          <w:lang w:val="en-GB" w:eastAsia="en-GB"/>
        </w:rPr>
        <w:t>Needs C</w:t>
      </w:r>
      <w:r w:rsidRPr="00DE4235">
        <w:rPr>
          <w:rFonts w:cs="Arial"/>
          <w:lang w:val="en-GB" w:eastAsia="en-GB"/>
        </w:rPr>
        <w:t xml:space="preserve">o-ordinator, or </w:t>
      </w:r>
      <w:r w:rsidR="00235F02" w:rsidRPr="00DE4235">
        <w:rPr>
          <w:rFonts w:cs="Arial"/>
          <w:lang w:val="en-GB" w:eastAsia="en-GB"/>
        </w:rPr>
        <w:t>SENCO</w:t>
      </w:r>
    </w:p>
    <w:p w14:paraId="78304F3B" w14:textId="7147E8B1" w:rsidR="00CF3881" w:rsidRPr="00DE4235" w:rsidRDefault="005F12FF" w:rsidP="00CF3881">
      <w:pPr>
        <w:pStyle w:val="pdq2pgselectionanchorcontainer"/>
        <w:rPr>
          <w:rFonts w:ascii="Arial" w:hAnsi="Arial" w:cs="Arial"/>
        </w:rPr>
      </w:pPr>
      <w:r w:rsidRPr="00DE4235">
        <w:rPr>
          <w:rFonts w:ascii="Arial" w:hAnsi="Arial" w:cs="Arial"/>
        </w:rPr>
        <w:t>L</w:t>
      </w:r>
      <w:r w:rsidR="00CF3881" w:rsidRPr="00DE4235">
        <w:rPr>
          <w:rFonts w:ascii="Arial" w:hAnsi="Arial" w:cs="Arial"/>
          <w:bCs/>
        </w:rPr>
        <w:t>ucy Husband</w:t>
      </w:r>
      <w:r w:rsidR="00CF3881" w:rsidRPr="00DE4235">
        <w:rPr>
          <w:rFonts w:ascii="Arial" w:hAnsi="Arial" w:cs="Arial"/>
        </w:rPr>
        <w:t xml:space="preserve"> is Woodlands Primary School's Assistant Headteacher, Inclusions Manager, Special Educational Needs Coordinator (SENCO) and Designated Safeguarding Lead (DSL).</w:t>
      </w:r>
    </w:p>
    <w:p w14:paraId="705C8C95" w14:textId="77777777" w:rsidR="00CF3881" w:rsidRPr="00DE4235" w:rsidRDefault="00CF3881" w:rsidP="00CF3881">
      <w:p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Lucy is a qualified teacher and experienced SENCO who has extensive experience supporting pupils with a wide range of special educational needs, including Autism Spectrum Condition (ASC), ADHD, speech, language and communication needs, social, emotional and mental health needs, sensory differences and specific learning difficulties.</w:t>
      </w:r>
    </w:p>
    <w:p w14:paraId="298A1D9A" w14:textId="77777777" w:rsidR="00CF3881" w:rsidRPr="00DE4235" w:rsidRDefault="00CF3881" w:rsidP="00CF3881">
      <w:p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As SENCO, Lucy is responsible for:</w:t>
      </w:r>
    </w:p>
    <w:p w14:paraId="329E5EF5" w14:textId="77777777" w:rsidR="00CF3881" w:rsidRPr="00DE4235" w:rsidRDefault="00CF3881" w:rsidP="004E6375">
      <w:pPr>
        <w:numPr>
          <w:ilvl w:val="0"/>
          <w:numId w:val="13"/>
        </w:num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 xml:space="preserve">Coordinating provision for pupils with SEND across the school. </w:t>
      </w:r>
    </w:p>
    <w:p w14:paraId="00ADB7D2" w14:textId="77777777" w:rsidR="00CF3881" w:rsidRPr="00DE4235" w:rsidRDefault="00CF3881" w:rsidP="004E6375">
      <w:pPr>
        <w:numPr>
          <w:ilvl w:val="0"/>
          <w:numId w:val="13"/>
        </w:num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 xml:space="preserve">Supporting teachers to identify and meet pupils' needs through the Graduated Approach. </w:t>
      </w:r>
    </w:p>
    <w:p w14:paraId="2371AC76" w14:textId="77777777" w:rsidR="00CF3881" w:rsidRPr="00DE4235" w:rsidRDefault="00CF3881" w:rsidP="004E6375">
      <w:pPr>
        <w:numPr>
          <w:ilvl w:val="0"/>
          <w:numId w:val="13"/>
        </w:num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 xml:space="preserve">Working alongside families to ensure they are fully involved in decisions regarding their child's education. </w:t>
      </w:r>
    </w:p>
    <w:p w14:paraId="5AF1F50C" w14:textId="77777777" w:rsidR="00CF3881" w:rsidRPr="00DE4235" w:rsidRDefault="00CF3881" w:rsidP="004E6375">
      <w:pPr>
        <w:numPr>
          <w:ilvl w:val="0"/>
          <w:numId w:val="13"/>
        </w:num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 xml:space="preserve">Monitoring the progress of pupils receiving SEND Support. </w:t>
      </w:r>
    </w:p>
    <w:p w14:paraId="0F52ABF6" w14:textId="77777777" w:rsidR="00CF3881" w:rsidRPr="00DE4235" w:rsidRDefault="00CF3881" w:rsidP="004E6375">
      <w:pPr>
        <w:numPr>
          <w:ilvl w:val="0"/>
          <w:numId w:val="13"/>
        </w:num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 xml:space="preserve">Coordinating Education, Health and Care Needs Assessments (EHCNAs), Annual Reviews and SEND Support Plans. </w:t>
      </w:r>
    </w:p>
    <w:p w14:paraId="719BA906" w14:textId="77777777" w:rsidR="00CF3881" w:rsidRPr="00DE4235" w:rsidRDefault="00CF3881" w:rsidP="004E6375">
      <w:pPr>
        <w:numPr>
          <w:ilvl w:val="0"/>
          <w:numId w:val="13"/>
        </w:num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 xml:space="preserve">Liaising with external professionals including Educational Psychologists, Speech and Language Therapists, Occupational Therapists, Specialist Teachers and Health Services. </w:t>
      </w:r>
    </w:p>
    <w:p w14:paraId="7BB02EE8" w14:textId="77777777" w:rsidR="00CF3881" w:rsidRPr="00DE4235" w:rsidRDefault="00CF3881" w:rsidP="004E6375">
      <w:pPr>
        <w:numPr>
          <w:ilvl w:val="0"/>
          <w:numId w:val="13"/>
        </w:num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 xml:space="preserve">Ensuring that Woodlands continues to develop an inclusive culture where every child feels valued and able to succeed. </w:t>
      </w:r>
    </w:p>
    <w:p w14:paraId="3104717E" w14:textId="77777777" w:rsidR="00CF3881" w:rsidRPr="00DE4235" w:rsidRDefault="00CF3881" w:rsidP="004E6375">
      <w:pPr>
        <w:numPr>
          <w:ilvl w:val="0"/>
          <w:numId w:val="13"/>
        </w:num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 xml:space="preserve">Providing training and guidance for staff to continually develop inclusive classroom practice. </w:t>
      </w:r>
    </w:p>
    <w:p w14:paraId="1282C851" w14:textId="77777777" w:rsidR="00CF3881" w:rsidRPr="00DE4235" w:rsidRDefault="00CF3881" w:rsidP="00CF3881">
      <w:p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 xml:space="preserve">The SENCO can be contacted via the school office on </w:t>
      </w:r>
      <w:r w:rsidRPr="00DE4235">
        <w:rPr>
          <w:rFonts w:eastAsia="Times New Roman" w:cs="Arial"/>
          <w:b/>
          <w:bCs/>
          <w:sz w:val="24"/>
          <w:lang w:val="en-GB" w:eastAsia="en-GB"/>
        </w:rPr>
        <w:t>01732 355577</w:t>
      </w:r>
      <w:r w:rsidRPr="00DE4235">
        <w:rPr>
          <w:rFonts w:eastAsia="Times New Roman" w:cs="Arial"/>
          <w:sz w:val="24"/>
          <w:lang w:val="en-GB" w:eastAsia="en-GB"/>
        </w:rPr>
        <w:t xml:space="preserve"> or by email at </w:t>
      </w:r>
      <w:r w:rsidRPr="00DE4235">
        <w:rPr>
          <w:rFonts w:eastAsia="Times New Roman" w:cs="Arial"/>
          <w:b/>
          <w:bCs/>
          <w:sz w:val="24"/>
          <w:lang w:val="en-GB" w:eastAsia="en-GB"/>
        </w:rPr>
        <w:t>lhusband@woodlands.kent.sch.uk</w:t>
      </w:r>
      <w:r w:rsidRPr="00DE4235">
        <w:rPr>
          <w:rFonts w:eastAsia="Times New Roman" w:cs="Arial"/>
          <w:sz w:val="24"/>
          <w:lang w:val="en-GB" w:eastAsia="en-GB"/>
        </w:rPr>
        <w:t>.</w:t>
      </w:r>
    </w:p>
    <w:p w14:paraId="5C3C4605" w14:textId="372A98AF" w:rsidR="00934A00" w:rsidRPr="00DE4235" w:rsidRDefault="00934A00" w:rsidP="00934A00">
      <w:pPr>
        <w:pStyle w:val="1bodycopy10pt"/>
        <w:rPr>
          <w:rFonts w:cs="Arial"/>
          <w:sz w:val="24"/>
        </w:rPr>
      </w:pPr>
      <w:r w:rsidRPr="00DE4235">
        <w:rPr>
          <w:rFonts w:cs="Arial"/>
          <w:sz w:val="24"/>
        </w:rPr>
        <w:lastRenderedPageBreak/>
        <w:t xml:space="preserve">Mrs. Adams is the Assistant Headteacher and part of the Inclusion Team, with responsibility for Wellbeing, Attendance and Pupil Premium </w:t>
      </w:r>
      <w:hyperlink r:id="rId18" w:history="1">
        <w:r w:rsidRPr="00DE4235">
          <w:rPr>
            <w:rStyle w:val="Hyperlink"/>
            <w:rFonts w:cs="Arial"/>
            <w:sz w:val="24"/>
          </w:rPr>
          <w:t>aadams@woodlands.kent.sch.uk</w:t>
        </w:r>
      </w:hyperlink>
      <w:r w:rsidRPr="00DE4235">
        <w:rPr>
          <w:rFonts w:cs="Arial"/>
          <w:sz w:val="24"/>
        </w:rPr>
        <w:t xml:space="preserve">. </w:t>
      </w:r>
    </w:p>
    <w:p w14:paraId="0F57172B" w14:textId="77BAAC2C" w:rsidR="00934A00" w:rsidRPr="00DE4235" w:rsidRDefault="00934A00" w:rsidP="00934A00">
      <w:pPr>
        <w:pStyle w:val="1bodycopy10pt"/>
        <w:rPr>
          <w:rFonts w:cs="Arial"/>
          <w:sz w:val="24"/>
        </w:rPr>
      </w:pPr>
      <w:r w:rsidRPr="00DE4235">
        <w:rPr>
          <w:rFonts w:cs="Arial"/>
          <w:sz w:val="24"/>
        </w:rPr>
        <w:t xml:space="preserve">Miss Emily Bowen is the Assistant to the Inclusion Team. </w:t>
      </w:r>
      <w:hyperlink r:id="rId19" w:history="1">
        <w:r w:rsidRPr="00DE4235">
          <w:rPr>
            <w:rStyle w:val="Hyperlink"/>
            <w:rFonts w:cs="Arial"/>
            <w:sz w:val="24"/>
          </w:rPr>
          <w:t>ebowen@woodlands.kent.sch.uk</w:t>
        </w:r>
      </w:hyperlink>
      <w:r w:rsidRPr="00DE4235">
        <w:rPr>
          <w:rFonts w:cs="Arial"/>
          <w:sz w:val="24"/>
        </w:rPr>
        <w:t xml:space="preserve"> </w:t>
      </w:r>
    </w:p>
    <w:p w14:paraId="1B208EEF" w14:textId="1D7E2021" w:rsidR="00934A00" w:rsidRPr="00DE4235" w:rsidRDefault="00934A00" w:rsidP="00934A00">
      <w:pPr>
        <w:pStyle w:val="1bodycopy10pt"/>
        <w:rPr>
          <w:rFonts w:cs="Arial"/>
          <w:sz w:val="24"/>
        </w:rPr>
      </w:pPr>
      <w:r w:rsidRPr="00DE4235">
        <w:rPr>
          <w:rFonts w:cs="Arial"/>
          <w:sz w:val="24"/>
        </w:rPr>
        <w:t xml:space="preserve">Mrs. Jo Stone is the Pastoral Support Office and part of the Inclusion Team. </w:t>
      </w:r>
      <w:hyperlink r:id="rId20" w:history="1">
        <w:r w:rsidRPr="00DE4235">
          <w:rPr>
            <w:rStyle w:val="Hyperlink"/>
            <w:rFonts w:cs="Arial"/>
            <w:sz w:val="24"/>
          </w:rPr>
          <w:t>jstone@woodlands.kent.sch.uk</w:t>
        </w:r>
      </w:hyperlink>
      <w:r w:rsidRPr="00DE4235">
        <w:rPr>
          <w:rFonts w:cs="Arial"/>
          <w:sz w:val="24"/>
        </w:rPr>
        <w:t xml:space="preserve"> </w:t>
      </w:r>
    </w:p>
    <w:p w14:paraId="5B645209" w14:textId="77777777" w:rsidR="00CF3881" w:rsidRPr="00DE4235" w:rsidRDefault="00CF3881" w:rsidP="00CF3881">
      <w:p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 xml:space="preserve">The school's SEND Governor is </w:t>
      </w:r>
      <w:r w:rsidRPr="00DE4235">
        <w:rPr>
          <w:rFonts w:eastAsia="Times New Roman" w:cs="Arial"/>
          <w:bCs/>
          <w:sz w:val="24"/>
          <w:lang w:val="en-GB" w:eastAsia="en-GB"/>
        </w:rPr>
        <w:t>Caroline Pearce</w:t>
      </w:r>
      <w:r w:rsidRPr="00DE4235">
        <w:rPr>
          <w:rFonts w:eastAsia="Times New Roman" w:cs="Arial"/>
          <w:sz w:val="24"/>
          <w:lang w:val="en-GB" w:eastAsia="en-GB"/>
        </w:rPr>
        <w:t>.</w:t>
      </w:r>
    </w:p>
    <w:p w14:paraId="32ABFC23" w14:textId="77777777" w:rsidR="00CF3881" w:rsidRPr="00DE4235" w:rsidRDefault="00CF3881" w:rsidP="00CF3881">
      <w:p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The SEND Governor meets regularly with the SENCO to monitor the effectiveness of SEND provision, ensure statutory responsibilities are met and provide appropriate challenge and support to school leaders. They report to the Governing Body regarding the effectiveness of the school's inclusive practice.</w:t>
      </w:r>
    </w:p>
    <w:p w14:paraId="4B183726" w14:textId="77777777" w:rsidR="00934A00" w:rsidRPr="00DE4235" w:rsidRDefault="00934A00" w:rsidP="00934A00">
      <w:pPr>
        <w:pStyle w:val="1bodycopy10pt"/>
        <w:rPr>
          <w:rFonts w:cs="Arial"/>
          <w:sz w:val="24"/>
          <w:lang w:val="en-GB" w:eastAsia="en-GB"/>
        </w:rPr>
      </w:pPr>
      <w:r w:rsidRPr="00DE4235">
        <w:rPr>
          <w:rFonts w:cs="Arial"/>
          <w:sz w:val="24"/>
        </w:rPr>
        <w:t xml:space="preserve">The SENCO has an important role to play with the headteacher and governing body with regards to the strategic oversight and implementation of Woodlands Primary School‘s SEN policy and development. </w:t>
      </w:r>
    </w:p>
    <w:p w14:paraId="093B85D3" w14:textId="77777777" w:rsidR="00B259B6" w:rsidRPr="00DE4235" w:rsidRDefault="00B259B6" w:rsidP="00B259B6">
      <w:pPr>
        <w:pStyle w:val="1bodycopy10pt"/>
        <w:rPr>
          <w:rFonts w:cs="Arial"/>
          <w:sz w:val="24"/>
          <w:lang w:val="en-GB" w:eastAsia="en-GB"/>
        </w:rPr>
      </w:pPr>
    </w:p>
    <w:p w14:paraId="3E8F1271" w14:textId="77777777" w:rsidR="00234E1E" w:rsidRPr="00DE4235" w:rsidRDefault="00234E1E" w:rsidP="002C3777">
      <w:pPr>
        <w:pStyle w:val="Subhead2"/>
        <w:shd w:val="clear" w:color="auto" w:fill="E1E8FB"/>
        <w:rPr>
          <w:rFonts w:cs="Arial"/>
          <w:bCs/>
          <w:color w:val="auto"/>
          <w:lang w:val="en-GB" w:eastAsia="en-GB"/>
        </w:rPr>
      </w:pPr>
      <w:r w:rsidRPr="00DE4235">
        <w:rPr>
          <w:rFonts w:cs="Arial"/>
          <w:bCs/>
          <w:color w:val="auto"/>
          <w:lang w:val="en-GB" w:eastAsia="en-GB"/>
        </w:rPr>
        <w:t>Class/subject teachers</w:t>
      </w:r>
    </w:p>
    <w:p w14:paraId="0E9C2B16" w14:textId="77777777" w:rsidR="00CF3881" w:rsidRPr="00DE4235" w:rsidRDefault="00CF3881" w:rsidP="00CF3881">
      <w:p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The class teacher has the primary responsibility for the progress and development of every child in their class, including those with SEND.</w:t>
      </w:r>
    </w:p>
    <w:p w14:paraId="182D9448" w14:textId="77777777" w:rsidR="00CF3881" w:rsidRPr="00DE4235" w:rsidRDefault="00CF3881" w:rsidP="00CF3881">
      <w:p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Teachers plan and deliver high-quality, inclusive teaching which is carefully adapted to meet individual needs. This includes implementing reasonable adjustments, monitoring progress, reviewing the effectiveness of support and working closely with parents and the Inclusion Team.</w:t>
      </w:r>
    </w:p>
    <w:p w14:paraId="279E44DB" w14:textId="77777777" w:rsidR="00CF3881" w:rsidRPr="00DE4235" w:rsidRDefault="00CF3881" w:rsidP="00CF3881">
      <w:p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Teachers work within Kent's Mainstream Core Standards and are supported by the SENCO to ensure pupils can access a broad, balanced and ambitious curriculum.</w:t>
      </w:r>
    </w:p>
    <w:p w14:paraId="35CC26D2" w14:textId="77777777" w:rsidR="00235F02" w:rsidRPr="00DE4235" w:rsidRDefault="00235F02" w:rsidP="002C3777">
      <w:pPr>
        <w:pStyle w:val="Subhead2"/>
        <w:shd w:val="clear" w:color="auto" w:fill="E1E8FB"/>
        <w:rPr>
          <w:rFonts w:cs="Arial"/>
          <w:lang w:val="en-GB" w:eastAsia="en-GB"/>
        </w:rPr>
      </w:pPr>
      <w:r w:rsidRPr="00DE4235">
        <w:rPr>
          <w:rFonts w:cs="Arial"/>
          <w:lang w:val="en-GB" w:eastAsia="en-GB"/>
        </w:rPr>
        <w:t xml:space="preserve">Teaching </w:t>
      </w:r>
      <w:r w:rsidR="007141EE" w:rsidRPr="00DE4235">
        <w:rPr>
          <w:rFonts w:cs="Arial"/>
          <w:lang w:val="en-GB" w:eastAsia="en-GB"/>
        </w:rPr>
        <w:t>a</w:t>
      </w:r>
      <w:r w:rsidRPr="00DE4235">
        <w:rPr>
          <w:rFonts w:cs="Arial"/>
          <w:lang w:val="en-GB" w:eastAsia="en-GB"/>
        </w:rPr>
        <w:t>ssistants (TAs)</w:t>
      </w:r>
    </w:p>
    <w:p w14:paraId="22205F5A" w14:textId="1E0F5BC5" w:rsidR="00E5353C" w:rsidRPr="00DE4235" w:rsidRDefault="00B11EB8" w:rsidP="00E5353C">
      <w:pPr>
        <w:rPr>
          <w:rFonts w:cs="Arial"/>
          <w:sz w:val="24"/>
          <w:lang w:val="en-GB" w:eastAsia="en-GB"/>
        </w:rPr>
      </w:pPr>
      <w:r w:rsidRPr="00DE4235">
        <w:rPr>
          <w:rFonts w:cs="Arial"/>
          <w:sz w:val="24"/>
          <w:lang w:val="en-GB" w:eastAsia="en-GB"/>
        </w:rPr>
        <w:t>We have a team of 17</w:t>
      </w:r>
      <w:r w:rsidR="00E5353C" w:rsidRPr="00DE4235">
        <w:rPr>
          <w:rFonts w:cs="Arial"/>
          <w:sz w:val="24"/>
          <w:lang w:val="en-GB" w:eastAsia="en-GB"/>
        </w:rPr>
        <w:t xml:space="preserve"> fantastic </w:t>
      </w:r>
      <w:r w:rsidRPr="00DE4235">
        <w:rPr>
          <w:rFonts w:cs="Arial"/>
          <w:sz w:val="24"/>
          <w:lang w:val="en-GB" w:eastAsia="en-GB"/>
        </w:rPr>
        <w:t>teaching assistants</w:t>
      </w:r>
      <w:r w:rsidR="00E5353C" w:rsidRPr="00DE4235">
        <w:rPr>
          <w:rFonts w:cs="Arial"/>
          <w:sz w:val="24"/>
          <w:lang w:val="en-GB" w:eastAsia="en-GB"/>
        </w:rPr>
        <w:t xml:space="preserve">. </w:t>
      </w:r>
    </w:p>
    <w:p w14:paraId="44F67846" w14:textId="15AF250B" w:rsidR="00CF3881" w:rsidRPr="00DE4235" w:rsidRDefault="00B11EB8" w:rsidP="00CF3881">
      <w:p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Teaching a</w:t>
      </w:r>
      <w:r w:rsidR="00CF3881" w:rsidRPr="00DE4235">
        <w:rPr>
          <w:rFonts w:eastAsia="Times New Roman" w:cs="Arial"/>
          <w:sz w:val="24"/>
          <w:lang w:val="en-GB" w:eastAsia="en-GB"/>
        </w:rPr>
        <w:t>ssistants play an important role in supporting inclusion throughout the school.</w:t>
      </w:r>
    </w:p>
    <w:p w14:paraId="3E70FE41" w14:textId="77777777" w:rsidR="00CF3881" w:rsidRPr="00DE4235" w:rsidRDefault="00CF3881" w:rsidP="00CF3881">
      <w:p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At Woodlands, teaching assistants are deployed strategically to maximise learning and promote independence. We do not operate a blanket one-to-one teaching assistant model, as research demonstrates that pupils make the greatest progress when high-quality teaching remains at the centre of their learning.</w:t>
      </w:r>
    </w:p>
    <w:p w14:paraId="0FD6E1E0" w14:textId="1A83637D" w:rsidR="00CF3881" w:rsidRPr="00DE4235" w:rsidRDefault="00B11EB8" w:rsidP="00CF3881">
      <w:p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Teaching a</w:t>
      </w:r>
      <w:r w:rsidR="00CF3881" w:rsidRPr="00DE4235">
        <w:rPr>
          <w:rFonts w:eastAsia="Times New Roman" w:cs="Arial"/>
          <w:sz w:val="24"/>
          <w:lang w:val="en-GB" w:eastAsia="en-GB"/>
        </w:rPr>
        <w:t>ssistants may:</w:t>
      </w:r>
    </w:p>
    <w:p w14:paraId="41A4152F" w14:textId="77777777" w:rsidR="00CF3881" w:rsidRPr="00DE4235" w:rsidRDefault="00CF3881" w:rsidP="004E6375">
      <w:pPr>
        <w:numPr>
          <w:ilvl w:val="0"/>
          <w:numId w:val="14"/>
        </w:num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 xml:space="preserve">Deliver evidence-based intervention programmes. </w:t>
      </w:r>
    </w:p>
    <w:p w14:paraId="4ECD7880" w14:textId="77777777" w:rsidR="00CF3881" w:rsidRPr="00DE4235" w:rsidRDefault="00CF3881" w:rsidP="004E6375">
      <w:pPr>
        <w:numPr>
          <w:ilvl w:val="0"/>
          <w:numId w:val="14"/>
        </w:num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 xml:space="preserve">Support small group learning. </w:t>
      </w:r>
    </w:p>
    <w:p w14:paraId="3B94AAD4" w14:textId="77777777" w:rsidR="00CF3881" w:rsidRPr="00DE4235" w:rsidRDefault="00CF3881" w:rsidP="004E6375">
      <w:pPr>
        <w:numPr>
          <w:ilvl w:val="0"/>
          <w:numId w:val="14"/>
        </w:num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 xml:space="preserve">Reinforce and pre-teach learning introduced by the class teacher. </w:t>
      </w:r>
    </w:p>
    <w:p w14:paraId="516A692C" w14:textId="77777777" w:rsidR="00CF3881" w:rsidRPr="00DE4235" w:rsidRDefault="00CF3881" w:rsidP="004E6375">
      <w:pPr>
        <w:numPr>
          <w:ilvl w:val="0"/>
          <w:numId w:val="14"/>
        </w:num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 xml:space="preserve">Implement recommendations from external professionals. </w:t>
      </w:r>
    </w:p>
    <w:p w14:paraId="7A5194DF" w14:textId="77777777" w:rsidR="00CF3881" w:rsidRPr="00DE4235" w:rsidRDefault="00CF3881" w:rsidP="004E6375">
      <w:pPr>
        <w:numPr>
          <w:ilvl w:val="0"/>
          <w:numId w:val="14"/>
        </w:num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lastRenderedPageBreak/>
        <w:t xml:space="preserve">Provide scaffolding to enable pupils to become increasingly independent learners. </w:t>
      </w:r>
    </w:p>
    <w:p w14:paraId="26C931B0" w14:textId="77777777" w:rsidR="00CF3881" w:rsidRPr="00DE4235" w:rsidRDefault="00CF3881" w:rsidP="004E6375">
      <w:pPr>
        <w:numPr>
          <w:ilvl w:val="0"/>
          <w:numId w:val="14"/>
        </w:num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 xml:space="preserve">Support pupils to develop communication, social interaction and emotional regulation. </w:t>
      </w:r>
    </w:p>
    <w:p w14:paraId="0F83FE63" w14:textId="77777777" w:rsidR="00CF3881" w:rsidRPr="00DE4235" w:rsidRDefault="00CF3881" w:rsidP="004E6375">
      <w:pPr>
        <w:numPr>
          <w:ilvl w:val="0"/>
          <w:numId w:val="14"/>
        </w:num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 xml:space="preserve">Assist with reasonable adjustments to ensure pupils can fully access classroom learning. </w:t>
      </w:r>
    </w:p>
    <w:p w14:paraId="55C2E073" w14:textId="77777777" w:rsidR="00CF3881" w:rsidRPr="00DE4235" w:rsidRDefault="00CF3881" w:rsidP="00CF3881">
      <w:p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Where pupils require more intensive adult support, this is planned carefully according to identified need and is reviewed regularly to ensure that independence remains the long-term goal.</w:t>
      </w:r>
    </w:p>
    <w:p w14:paraId="7726017A" w14:textId="40E4F6BC" w:rsidR="00235F02" w:rsidRPr="00DE4235" w:rsidRDefault="00235F02" w:rsidP="002C3777">
      <w:pPr>
        <w:pStyle w:val="Subhead2"/>
        <w:shd w:val="clear" w:color="auto" w:fill="E1E8FB"/>
        <w:rPr>
          <w:rFonts w:cs="Arial"/>
          <w:lang w:val="en-GB" w:eastAsia="en-GB"/>
        </w:rPr>
      </w:pPr>
      <w:r w:rsidRPr="00DE4235">
        <w:rPr>
          <w:rFonts w:cs="Arial"/>
          <w:lang w:val="en-GB" w:eastAsia="en-GB"/>
        </w:rPr>
        <w:t>External agencies</w:t>
      </w:r>
    </w:p>
    <w:p w14:paraId="651E2D06" w14:textId="4BB2B66F" w:rsidR="00305407" w:rsidRPr="00DE4235" w:rsidRDefault="00235F02" w:rsidP="00E5353C">
      <w:pPr>
        <w:pStyle w:val="1bodycopy10pt"/>
        <w:spacing w:line="360" w:lineRule="auto"/>
        <w:rPr>
          <w:rFonts w:cs="Arial"/>
          <w:sz w:val="24"/>
          <w:lang w:val="en-GB" w:eastAsia="en-GB"/>
        </w:rPr>
        <w:sectPr w:rsidR="00305407" w:rsidRPr="00DE4235" w:rsidSect="00CE0455">
          <w:headerReference w:type="even" r:id="rId21"/>
          <w:headerReference w:type="default" r:id="rId22"/>
          <w:footerReference w:type="default" r:id="rId23"/>
          <w:headerReference w:type="first" r:id="rId24"/>
          <w:footerReference w:type="first" r:id="rId25"/>
          <w:pgSz w:w="11900" w:h="16840" w:code="9"/>
          <w:pgMar w:top="992" w:right="1077" w:bottom="1701" w:left="1077" w:header="567" w:footer="227" w:gutter="0"/>
          <w:cols w:space="708"/>
          <w:docGrid w:linePitch="360"/>
        </w:sectPr>
      </w:pPr>
      <w:r w:rsidRPr="00DE4235">
        <w:rPr>
          <w:rFonts w:cs="Arial"/>
          <w:sz w:val="24"/>
          <w:lang w:val="en-GB" w:eastAsia="en-GB"/>
        </w:rPr>
        <w:t xml:space="preserve">Sometimes we need extra help to offer our pupils the support that they need. Whenever necessary we will work with external support services </w:t>
      </w:r>
      <w:r w:rsidR="00D748A2" w:rsidRPr="00DE4235">
        <w:rPr>
          <w:rFonts w:cs="Arial"/>
          <w:sz w:val="24"/>
          <w:lang w:val="en-GB" w:eastAsia="en-GB"/>
        </w:rPr>
        <w:t>to meet the needs of our pupils with SEN</w:t>
      </w:r>
      <w:r w:rsidR="00236C2A" w:rsidRPr="00DE4235">
        <w:rPr>
          <w:rFonts w:cs="Arial"/>
          <w:sz w:val="24"/>
          <w:lang w:val="en-GB" w:eastAsia="en-GB"/>
        </w:rPr>
        <w:t>D</w:t>
      </w:r>
      <w:r w:rsidR="00D748A2" w:rsidRPr="00DE4235">
        <w:rPr>
          <w:rFonts w:cs="Arial"/>
          <w:sz w:val="24"/>
          <w:lang w:val="en-GB" w:eastAsia="en-GB"/>
        </w:rPr>
        <w:t xml:space="preserve"> and to support their families. These </w:t>
      </w:r>
      <w:r w:rsidR="00797621" w:rsidRPr="00DE4235">
        <w:rPr>
          <w:rFonts w:cs="Arial"/>
          <w:sz w:val="24"/>
          <w:lang w:val="en-GB" w:eastAsia="en-GB"/>
        </w:rPr>
        <w:t xml:space="preserve">may </w:t>
      </w:r>
      <w:r w:rsidR="00D748A2" w:rsidRPr="00DE4235">
        <w:rPr>
          <w:rFonts w:cs="Arial"/>
          <w:sz w:val="24"/>
          <w:lang w:val="en-GB" w:eastAsia="en-GB"/>
        </w:rPr>
        <w:t>include</w:t>
      </w:r>
      <w:r w:rsidRPr="00DE4235">
        <w:rPr>
          <w:rFonts w:cs="Arial"/>
          <w:sz w:val="24"/>
          <w:lang w:val="en-GB" w:eastAsia="en-GB"/>
        </w:rPr>
        <w:t>:</w:t>
      </w:r>
    </w:p>
    <w:p w14:paraId="4C3950D5" w14:textId="32B5C4CB" w:rsidR="00E5353C" w:rsidRPr="00DE4235" w:rsidRDefault="00E5353C" w:rsidP="00B11EB8">
      <w:pPr>
        <w:pStyle w:val="NoSpacing"/>
        <w:rPr>
          <w:rFonts w:ascii="Arial" w:hAnsi="Arial" w:cs="Arial"/>
          <w:szCs w:val="24"/>
          <w:lang w:eastAsia="en-GB"/>
        </w:rPr>
      </w:pPr>
    </w:p>
    <w:p w14:paraId="51B23305" w14:textId="1DCFE964" w:rsidR="00305407" w:rsidRPr="00DE4235" w:rsidRDefault="00305407" w:rsidP="00305407">
      <w:pPr>
        <w:pStyle w:val="4Bulletedcopyblue"/>
        <w:spacing w:line="360" w:lineRule="auto"/>
        <w:rPr>
          <w:sz w:val="24"/>
          <w:szCs w:val="24"/>
          <w:lang w:val="en-GB" w:eastAsia="en-GB"/>
        </w:rPr>
      </w:pPr>
      <w:r w:rsidRPr="00DE4235">
        <w:rPr>
          <w:sz w:val="24"/>
          <w:szCs w:val="24"/>
          <w:lang w:val="en-GB" w:eastAsia="en-GB"/>
        </w:rPr>
        <w:t>Child and adolescent mental health services (CAMHS)</w:t>
      </w:r>
    </w:p>
    <w:p w14:paraId="3C5C199D" w14:textId="77777777" w:rsidR="00305407" w:rsidRPr="00DE4235" w:rsidRDefault="00305407" w:rsidP="00305407">
      <w:pPr>
        <w:pStyle w:val="4Bulletedcopyblue"/>
        <w:spacing w:line="360" w:lineRule="auto"/>
        <w:rPr>
          <w:sz w:val="24"/>
          <w:szCs w:val="24"/>
          <w:lang w:val="en-GB" w:eastAsia="en-GB"/>
        </w:rPr>
      </w:pPr>
      <w:r w:rsidRPr="00DE4235">
        <w:rPr>
          <w:sz w:val="24"/>
          <w:szCs w:val="24"/>
          <w:lang w:val="en-GB" w:eastAsia="en-GB"/>
        </w:rPr>
        <w:t>Education welfare officers</w:t>
      </w:r>
    </w:p>
    <w:p w14:paraId="344F6ADC" w14:textId="77777777" w:rsidR="00305407" w:rsidRPr="00DE4235" w:rsidRDefault="00305407" w:rsidP="00305407">
      <w:pPr>
        <w:pStyle w:val="4Bulletedcopyblue"/>
        <w:spacing w:line="360" w:lineRule="auto"/>
        <w:rPr>
          <w:sz w:val="24"/>
          <w:szCs w:val="24"/>
          <w:lang w:val="en-GB" w:eastAsia="en-GB"/>
        </w:rPr>
      </w:pPr>
      <w:r w:rsidRPr="00DE4235">
        <w:rPr>
          <w:sz w:val="24"/>
          <w:szCs w:val="24"/>
          <w:lang w:val="en-GB" w:eastAsia="en-GB"/>
        </w:rPr>
        <w:t>Educational psychologists</w:t>
      </w:r>
    </w:p>
    <w:p w14:paraId="65C3570E" w14:textId="77777777" w:rsidR="00305407" w:rsidRPr="00DE4235" w:rsidRDefault="00305407" w:rsidP="00305407">
      <w:pPr>
        <w:pStyle w:val="4Bulletedcopyblue"/>
        <w:spacing w:line="360" w:lineRule="auto"/>
        <w:rPr>
          <w:sz w:val="24"/>
          <w:szCs w:val="24"/>
          <w:lang w:val="en-GB" w:eastAsia="en-GB"/>
        </w:rPr>
      </w:pPr>
      <w:r w:rsidRPr="00DE4235">
        <w:rPr>
          <w:sz w:val="24"/>
          <w:szCs w:val="24"/>
          <w:lang w:val="en-GB" w:eastAsia="en-GB"/>
        </w:rPr>
        <w:t>GPs or paediatricians</w:t>
      </w:r>
    </w:p>
    <w:p w14:paraId="11EFABD3" w14:textId="77777777" w:rsidR="00305407" w:rsidRPr="00DE4235" w:rsidRDefault="00305407" w:rsidP="00305407">
      <w:pPr>
        <w:pStyle w:val="4Bulletedcopyblue"/>
        <w:spacing w:line="360" w:lineRule="auto"/>
        <w:rPr>
          <w:sz w:val="24"/>
          <w:szCs w:val="24"/>
          <w:lang w:val="en-GB" w:eastAsia="en-GB"/>
        </w:rPr>
      </w:pPr>
      <w:r w:rsidRPr="00DE4235">
        <w:rPr>
          <w:sz w:val="24"/>
          <w:szCs w:val="24"/>
          <w:lang w:val="en-GB" w:eastAsia="en-GB"/>
        </w:rPr>
        <w:t>NELFT practitioners</w:t>
      </w:r>
    </w:p>
    <w:p w14:paraId="329F7B2B" w14:textId="77777777" w:rsidR="00305407" w:rsidRPr="00DE4235" w:rsidRDefault="00305407" w:rsidP="00305407">
      <w:pPr>
        <w:pStyle w:val="4Bulletedcopyblue"/>
        <w:spacing w:line="360" w:lineRule="auto"/>
        <w:rPr>
          <w:sz w:val="24"/>
          <w:szCs w:val="24"/>
          <w:lang w:val="en-GB" w:eastAsia="en-GB"/>
        </w:rPr>
      </w:pPr>
      <w:r w:rsidRPr="00DE4235">
        <w:rPr>
          <w:sz w:val="24"/>
          <w:szCs w:val="24"/>
          <w:lang w:val="en-GB" w:eastAsia="en-GB"/>
        </w:rPr>
        <w:t>Occupational therapists</w:t>
      </w:r>
    </w:p>
    <w:p w14:paraId="5FD4AD15" w14:textId="5F01ADCA" w:rsidR="00305407" w:rsidRPr="00DE4235" w:rsidRDefault="00305407" w:rsidP="00506A03">
      <w:pPr>
        <w:pStyle w:val="4Bulletedcopyblue"/>
        <w:spacing w:line="360" w:lineRule="auto"/>
        <w:rPr>
          <w:sz w:val="24"/>
          <w:szCs w:val="24"/>
          <w:lang w:val="en-GB" w:eastAsia="en-GB"/>
        </w:rPr>
      </w:pPr>
      <w:r w:rsidRPr="00DE4235">
        <w:rPr>
          <w:sz w:val="24"/>
          <w:szCs w:val="24"/>
          <w:lang w:val="en-GB" w:eastAsia="en-GB"/>
        </w:rPr>
        <w:t>Therapeutic practitioners</w:t>
      </w:r>
    </w:p>
    <w:p w14:paraId="7D00F204" w14:textId="712635DD" w:rsidR="00305407" w:rsidRPr="00DE4235" w:rsidRDefault="00305407" w:rsidP="00305407">
      <w:pPr>
        <w:pStyle w:val="4Bulletedcopyblue"/>
        <w:spacing w:line="360" w:lineRule="auto"/>
        <w:rPr>
          <w:sz w:val="24"/>
          <w:szCs w:val="24"/>
          <w:lang w:val="en-GB" w:eastAsia="en-GB"/>
        </w:rPr>
      </w:pPr>
      <w:r w:rsidRPr="00DE4235">
        <w:rPr>
          <w:sz w:val="24"/>
          <w:szCs w:val="24"/>
          <w:lang w:val="en-GB" w:eastAsia="en-GB"/>
        </w:rPr>
        <w:t>Behaviour coaches</w:t>
      </w:r>
    </w:p>
    <w:p w14:paraId="2851792B" w14:textId="71407D3D" w:rsidR="00305407" w:rsidRPr="00DE4235" w:rsidRDefault="00305407" w:rsidP="00305407">
      <w:pPr>
        <w:pStyle w:val="4Bulletedcopyblue"/>
        <w:spacing w:line="360" w:lineRule="auto"/>
        <w:rPr>
          <w:sz w:val="24"/>
          <w:szCs w:val="24"/>
          <w:lang w:val="en-GB" w:eastAsia="en-GB"/>
        </w:rPr>
      </w:pPr>
      <w:r w:rsidRPr="00DE4235">
        <w:rPr>
          <w:sz w:val="24"/>
          <w:szCs w:val="24"/>
          <w:lang w:val="en-GB" w:eastAsia="en-GB"/>
        </w:rPr>
        <w:t>Safeguarding services</w:t>
      </w:r>
    </w:p>
    <w:p w14:paraId="5FE0EAF5" w14:textId="5EC7E0A2" w:rsidR="00305407" w:rsidRPr="00DE4235" w:rsidRDefault="00305407" w:rsidP="00305407">
      <w:pPr>
        <w:pStyle w:val="4Bulletedcopyblue"/>
        <w:spacing w:line="360" w:lineRule="auto"/>
        <w:rPr>
          <w:sz w:val="24"/>
          <w:szCs w:val="24"/>
          <w:lang w:val="en-GB" w:eastAsia="en-GB"/>
        </w:rPr>
      </w:pPr>
      <w:r w:rsidRPr="00DE4235">
        <w:rPr>
          <w:sz w:val="24"/>
          <w:szCs w:val="24"/>
          <w:lang w:val="en-GB" w:eastAsia="en-GB"/>
        </w:rPr>
        <w:t>School nurses</w:t>
      </w:r>
    </w:p>
    <w:p w14:paraId="52A29B62" w14:textId="05D46B5C" w:rsidR="00305407" w:rsidRPr="00DE4235" w:rsidRDefault="00305407" w:rsidP="00305407">
      <w:pPr>
        <w:pStyle w:val="4Bulletedcopyblue"/>
        <w:spacing w:line="360" w:lineRule="auto"/>
        <w:rPr>
          <w:sz w:val="24"/>
          <w:szCs w:val="24"/>
          <w:lang w:val="en-GB" w:eastAsia="en-GB"/>
        </w:rPr>
      </w:pPr>
      <w:r w:rsidRPr="00DE4235">
        <w:rPr>
          <w:sz w:val="24"/>
          <w:szCs w:val="24"/>
          <w:lang w:val="en-GB" w:eastAsia="en-GB"/>
        </w:rPr>
        <w:t>SEND Inclusion Advisor</w:t>
      </w:r>
    </w:p>
    <w:p w14:paraId="432FEB66" w14:textId="13EE3A3D" w:rsidR="00305407" w:rsidRPr="00DE4235" w:rsidRDefault="00305407" w:rsidP="00305407">
      <w:pPr>
        <w:pStyle w:val="4Bulletedcopyblue"/>
        <w:spacing w:line="360" w:lineRule="auto"/>
        <w:rPr>
          <w:sz w:val="24"/>
          <w:szCs w:val="24"/>
          <w:lang w:val="en-GB" w:eastAsia="en-GB"/>
        </w:rPr>
      </w:pPr>
      <w:r w:rsidRPr="00DE4235">
        <w:rPr>
          <w:sz w:val="24"/>
          <w:szCs w:val="24"/>
          <w:lang w:val="en-GB" w:eastAsia="en-GB"/>
        </w:rPr>
        <w:t>Specialist Teacher Service</w:t>
      </w:r>
    </w:p>
    <w:p w14:paraId="20667801" w14:textId="49A10EA5" w:rsidR="00305407" w:rsidRPr="00DE4235" w:rsidRDefault="00305407" w:rsidP="00305407">
      <w:pPr>
        <w:pStyle w:val="4Bulletedcopyblue"/>
        <w:spacing w:line="360" w:lineRule="auto"/>
        <w:rPr>
          <w:sz w:val="24"/>
          <w:szCs w:val="24"/>
          <w:lang w:val="en-GB" w:eastAsia="en-GB"/>
        </w:rPr>
      </w:pPr>
      <w:r w:rsidRPr="00DE4235">
        <w:rPr>
          <w:sz w:val="24"/>
          <w:szCs w:val="24"/>
          <w:lang w:val="en-GB" w:eastAsia="en-GB"/>
        </w:rPr>
        <w:t>Speech and language therapists</w:t>
      </w:r>
    </w:p>
    <w:p w14:paraId="7AC3011B" w14:textId="5D8E1929" w:rsidR="00305407" w:rsidRPr="00DE4235" w:rsidRDefault="00506A03" w:rsidP="00305407">
      <w:pPr>
        <w:pStyle w:val="4Bulletedcopyblue"/>
        <w:spacing w:line="360" w:lineRule="auto"/>
        <w:rPr>
          <w:sz w:val="24"/>
          <w:szCs w:val="24"/>
          <w:lang w:val="en-GB" w:eastAsia="en-GB"/>
        </w:rPr>
        <w:sectPr w:rsidR="00305407" w:rsidRPr="00DE4235" w:rsidSect="00305407">
          <w:type w:val="continuous"/>
          <w:pgSz w:w="11900" w:h="16840" w:code="9"/>
          <w:pgMar w:top="992" w:right="1077" w:bottom="1701" w:left="1077" w:header="567" w:footer="227" w:gutter="0"/>
          <w:cols w:num="2" w:space="708"/>
          <w:docGrid w:linePitch="360"/>
        </w:sectPr>
      </w:pPr>
      <w:r w:rsidRPr="00DE4235">
        <w:rPr>
          <w:noProof/>
          <w:sz w:val="24"/>
          <w:szCs w:val="24"/>
          <w:lang w:val="en-GB" w:eastAsia="en-GB"/>
        </w:rPr>
        <w:drawing>
          <wp:anchor distT="0" distB="0" distL="114300" distR="114300" simplePos="0" relativeHeight="251643392" behindDoc="0" locked="0" layoutInCell="1" allowOverlap="1" wp14:anchorId="01F78C8C" wp14:editId="3D5AF51D">
            <wp:simplePos x="0" y="0"/>
            <wp:positionH relativeFrom="column">
              <wp:posOffset>4634558</wp:posOffset>
            </wp:positionH>
            <wp:positionV relativeFrom="paragraph">
              <wp:posOffset>846271</wp:posOffset>
            </wp:positionV>
            <wp:extent cx="1325880" cy="528320"/>
            <wp:effectExtent l="0" t="0" r="0" b="0"/>
            <wp:wrapNone/>
            <wp:docPr id="138" name="Picture 138">
              <a:extLst xmlns:a="http://schemas.openxmlformats.org/drawingml/2006/main">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Picture 138">
                      <a:extLst>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25880" cy="528320"/>
                    </a:xfrm>
                    <a:prstGeom prst="rect">
                      <a:avLst/>
                    </a:prstGeom>
                    <a:noFill/>
                  </pic:spPr>
                </pic:pic>
              </a:graphicData>
            </a:graphic>
            <wp14:sizeRelH relativeFrom="page">
              <wp14:pctWidth>0</wp14:pctWidth>
            </wp14:sizeRelH>
            <wp14:sizeRelV relativeFrom="page">
              <wp14:pctHeight>0</wp14:pctHeight>
            </wp14:sizeRelV>
          </wp:anchor>
        </w:drawing>
      </w:r>
      <w:r w:rsidRPr="00DE4235">
        <w:rPr>
          <w:noProof/>
          <w:sz w:val="24"/>
          <w:szCs w:val="24"/>
          <w:lang w:val="en-GB" w:eastAsia="en-GB"/>
        </w:rPr>
        <w:drawing>
          <wp:anchor distT="0" distB="0" distL="114300" distR="114300" simplePos="0" relativeHeight="251645440" behindDoc="0" locked="0" layoutInCell="1" allowOverlap="1" wp14:anchorId="03056B71" wp14:editId="5B6629E5">
            <wp:simplePos x="0" y="0"/>
            <wp:positionH relativeFrom="margin">
              <wp:align>center</wp:align>
            </wp:positionH>
            <wp:positionV relativeFrom="paragraph">
              <wp:posOffset>834799</wp:posOffset>
            </wp:positionV>
            <wp:extent cx="1600200" cy="900430"/>
            <wp:effectExtent l="0" t="0" r="0" b="0"/>
            <wp:wrapNone/>
            <wp:docPr id="139" name="Picture 139">
              <a:extLst xmlns:a="http://schemas.openxmlformats.org/drawingml/2006/main">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a:extLst>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00200" cy="900430"/>
                    </a:xfrm>
                    <a:prstGeom prst="rect">
                      <a:avLst/>
                    </a:prstGeom>
                    <a:noFill/>
                  </pic:spPr>
                </pic:pic>
              </a:graphicData>
            </a:graphic>
            <wp14:sizeRelH relativeFrom="page">
              <wp14:pctWidth>0</wp14:pctWidth>
            </wp14:sizeRelH>
            <wp14:sizeRelV relativeFrom="page">
              <wp14:pctHeight>0</wp14:pctHeight>
            </wp14:sizeRelV>
          </wp:anchor>
        </w:drawing>
      </w:r>
      <w:r w:rsidRPr="00DE4235">
        <w:rPr>
          <w:noProof/>
          <w:sz w:val="24"/>
          <w:szCs w:val="24"/>
          <w:lang w:val="en-GB" w:eastAsia="en-GB"/>
        </w:rPr>
        <w:drawing>
          <wp:anchor distT="0" distB="0" distL="114300" distR="114300" simplePos="0" relativeHeight="251644416" behindDoc="0" locked="0" layoutInCell="1" allowOverlap="1" wp14:anchorId="10D776B6" wp14:editId="796217AC">
            <wp:simplePos x="0" y="0"/>
            <wp:positionH relativeFrom="margin">
              <wp:align>left</wp:align>
            </wp:positionH>
            <wp:positionV relativeFrom="paragraph">
              <wp:posOffset>821198</wp:posOffset>
            </wp:positionV>
            <wp:extent cx="1632585" cy="863600"/>
            <wp:effectExtent l="0" t="0" r="5715" b="0"/>
            <wp:wrapNone/>
            <wp:docPr id="140" name="Picture 140">
              <a:extLst xmlns:a="http://schemas.openxmlformats.org/drawingml/2006/main">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Picture 140">
                      <a:extLst>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a:picLocks noChangeAspect="1" noChangeArrowheads="1"/>
                    </pic:cNvPicPr>
                  </pic:nvPicPr>
                  <pic:blipFill rotWithShape="1">
                    <a:blip r:embed="rId28">
                      <a:extLst>
                        <a:ext uri="{28A0092B-C50C-407E-A947-70E740481C1C}">
                          <a14:useLocalDpi xmlns:a14="http://schemas.microsoft.com/office/drawing/2010/main" val="0"/>
                        </a:ext>
                      </a:extLst>
                    </a:blip>
                    <a:srcRect t="27916" b="24028"/>
                    <a:stretch/>
                  </pic:blipFill>
                  <pic:spPr bwMode="auto">
                    <a:xfrm>
                      <a:off x="0" y="0"/>
                      <a:ext cx="1632585" cy="863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05407" w:rsidRPr="00DE4235">
        <w:rPr>
          <w:sz w:val="24"/>
          <w:szCs w:val="24"/>
          <w:lang w:val="en-GB" w:eastAsia="en-GB"/>
        </w:rPr>
        <w:t>Voluntary sector organisatio</w:t>
      </w:r>
      <w:r w:rsidR="00E5353C" w:rsidRPr="00DE4235">
        <w:rPr>
          <w:sz w:val="24"/>
          <w:szCs w:val="24"/>
          <w:lang w:val="en-GB" w:eastAsia="en-GB"/>
        </w:rPr>
        <w:t>ns</w:t>
      </w:r>
    </w:p>
    <w:p w14:paraId="260E524F" w14:textId="77777777" w:rsidR="00964D2B" w:rsidRPr="00DE4235" w:rsidRDefault="00964D2B" w:rsidP="00964D2B">
      <w:pPr>
        <w:rPr>
          <w:rFonts w:cs="Arial"/>
          <w:sz w:val="24"/>
          <w:lang w:val="en-GB" w:eastAsia="en-GB"/>
        </w:rPr>
        <w:sectPr w:rsidR="00964D2B" w:rsidRPr="00DE4235" w:rsidSect="00503DD5">
          <w:pgSz w:w="11900" w:h="16840" w:code="9"/>
          <w:pgMar w:top="992" w:right="1077" w:bottom="1701" w:left="1418" w:header="567" w:footer="227" w:gutter="0"/>
          <w:cols w:space="708"/>
          <w:docGrid w:linePitch="360"/>
        </w:sectPr>
      </w:pPr>
    </w:p>
    <w:p w14:paraId="0E7870F3" w14:textId="30BBB1B6" w:rsidR="00235F02" w:rsidRPr="00DE4235" w:rsidRDefault="00235F02" w:rsidP="00293C65">
      <w:pPr>
        <w:pStyle w:val="Heading1"/>
        <w:shd w:val="clear" w:color="auto" w:fill="D9E2F3"/>
        <w:rPr>
          <w:rFonts w:eastAsia="Times New Roman"/>
          <w:color w:val="auto"/>
          <w:sz w:val="24"/>
          <w:szCs w:val="24"/>
          <w:lang w:eastAsia="en-GB"/>
        </w:rPr>
      </w:pPr>
      <w:bookmarkStart w:id="9" w:name="_Toc116987820"/>
      <w:bookmarkStart w:id="10" w:name="_Toc117080329"/>
      <w:bookmarkStart w:id="11" w:name="_Toc119070494"/>
      <w:r w:rsidRPr="00DE4235">
        <w:rPr>
          <w:color w:val="auto"/>
          <w:sz w:val="24"/>
          <w:szCs w:val="24"/>
        </w:rPr>
        <w:t xml:space="preserve">3. What should I do if I think my child has </w:t>
      </w:r>
      <w:r w:rsidR="007141EE" w:rsidRPr="00DE4235">
        <w:rPr>
          <w:color w:val="auto"/>
          <w:sz w:val="24"/>
          <w:szCs w:val="24"/>
        </w:rPr>
        <w:t>SEN</w:t>
      </w:r>
      <w:r w:rsidR="00236C2A" w:rsidRPr="00DE4235">
        <w:rPr>
          <w:color w:val="auto"/>
          <w:sz w:val="24"/>
          <w:szCs w:val="24"/>
        </w:rPr>
        <w:t>D</w:t>
      </w:r>
      <w:r w:rsidRPr="00DE4235">
        <w:rPr>
          <w:color w:val="auto"/>
          <w:sz w:val="24"/>
          <w:szCs w:val="24"/>
        </w:rPr>
        <w:t>?</w:t>
      </w:r>
      <w:bookmarkEnd w:id="9"/>
      <w:bookmarkEnd w:id="10"/>
      <w:bookmarkEnd w:id="11"/>
    </w:p>
    <w:p w14:paraId="7FDC1C26" w14:textId="77777777" w:rsidR="00503DD5" w:rsidRPr="00DE4235" w:rsidRDefault="00503DD5" w:rsidP="00235F02">
      <w:pPr>
        <w:pStyle w:val="1bodycopy10pt"/>
        <w:rPr>
          <w:rFonts w:cs="Arial"/>
          <w:noProof/>
          <w:sz w:val="24"/>
          <w:bdr w:val="none" w:sz="0" w:space="0" w:color="auto" w:frame="1"/>
          <w:lang w:val="en-GB" w:eastAsia="en-GB"/>
        </w:rPr>
        <w:sectPr w:rsidR="00503DD5" w:rsidRPr="00DE4235" w:rsidSect="00503DD5">
          <w:type w:val="continuous"/>
          <w:pgSz w:w="11900" w:h="16840" w:code="9"/>
          <w:pgMar w:top="992" w:right="1077" w:bottom="1701" w:left="1077" w:header="567" w:footer="227" w:gutter="0"/>
          <w:cols w:space="708"/>
          <w:docGrid w:linePitch="360"/>
        </w:sectPr>
      </w:pPr>
    </w:p>
    <w:p w14:paraId="5F45A030" w14:textId="77777777" w:rsidR="00CF3881" w:rsidRPr="00DE4235" w:rsidRDefault="00CF3881" w:rsidP="00CF3881">
      <w:pPr>
        <w:pStyle w:val="pdq2pgselectionanchorcontainer"/>
        <w:rPr>
          <w:rFonts w:ascii="Arial" w:hAnsi="Arial" w:cs="Arial"/>
        </w:rPr>
      </w:pPr>
      <w:r w:rsidRPr="00DE4235">
        <w:rPr>
          <w:rFonts w:ascii="Arial" w:hAnsi="Arial" w:cs="Arial"/>
        </w:rPr>
        <w:t>At Woodlands Primary School, we value the knowledge and expertise that parents and carers have about their children. If you have any concerns about your child's learning, development, behaviour or wellbeing, we encourage you to speak to us as early as possible. Early identification enables us to work together to remove barriers to learning and provide support at the earliest opportunity.</w:t>
      </w:r>
    </w:p>
    <w:p w14:paraId="0D1F4A27" w14:textId="77777777" w:rsidR="00CF3881" w:rsidRPr="00DE4235" w:rsidRDefault="00CF3881" w:rsidP="00CF3881">
      <w:pPr>
        <w:pStyle w:val="Heading3"/>
        <w:rPr>
          <w:szCs w:val="24"/>
        </w:rPr>
      </w:pPr>
      <w:r w:rsidRPr="00DE4235">
        <w:rPr>
          <w:rStyle w:val="Strong"/>
          <w:b/>
          <w:bCs/>
          <w:sz w:val="24"/>
          <w:szCs w:val="24"/>
        </w:rPr>
        <w:t>Phase 1 – Share your concerns</w:t>
      </w:r>
    </w:p>
    <w:p w14:paraId="046C5F30" w14:textId="77777777" w:rsidR="00CF3881" w:rsidRPr="00DE4235" w:rsidRDefault="00CF3881" w:rsidP="00CF3881">
      <w:pPr>
        <w:pStyle w:val="NormalWeb"/>
        <w:rPr>
          <w:rFonts w:ascii="Arial" w:hAnsi="Arial" w:cs="Arial"/>
        </w:rPr>
      </w:pPr>
      <w:r w:rsidRPr="00DE4235">
        <w:rPr>
          <w:rFonts w:ascii="Arial" w:hAnsi="Arial" w:cs="Arial"/>
        </w:rPr>
        <w:t>If you think your child may have a special educational need or disability, your first point of contact should be your child's class teacher. They know your child well and are best placed to discuss your concerns and explain the support already in place.</w:t>
      </w:r>
    </w:p>
    <w:p w14:paraId="4C8C5D93" w14:textId="25DC2B8C" w:rsidR="00CF3881" w:rsidRPr="00DE4235" w:rsidRDefault="00CF3881" w:rsidP="00CF3881">
      <w:pPr>
        <w:pStyle w:val="NormalWeb"/>
        <w:rPr>
          <w:rFonts w:ascii="Arial" w:hAnsi="Arial" w:cs="Arial"/>
        </w:rPr>
      </w:pPr>
      <w:r w:rsidRPr="00DE4235">
        <w:rPr>
          <w:rFonts w:ascii="Arial" w:hAnsi="Arial" w:cs="Arial"/>
        </w:rPr>
        <w:t xml:space="preserve">You can speak to your child's teacher informally at the end of the school day, arrange a meeting through the school office or contact them via the school communication system. If appropriate, the class teacher will also involve the SENCO, </w:t>
      </w:r>
      <w:r w:rsidRPr="00DE4235">
        <w:rPr>
          <w:rStyle w:val="Strong"/>
          <w:rFonts w:cs="Arial"/>
          <w:b w:val="0"/>
          <w:sz w:val="24"/>
        </w:rPr>
        <w:t>Miss Lucy Husband</w:t>
      </w:r>
      <w:r w:rsidRPr="00DE4235">
        <w:rPr>
          <w:rFonts w:ascii="Arial" w:hAnsi="Arial" w:cs="Arial"/>
        </w:rPr>
        <w:t>, to provide additional advice and guidance.</w:t>
      </w:r>
    </w:p>
    <w:p w14:paraId="3FEE9F87" w14:textId="77777777" w:rsidR="00CF3881" w:rsidRPr="00DE4235" w:rsidRDefault="00CF3881" w:rsidP="00CF3881">
      <w:pPr>
        <w:pStyle w:val="Heading3"/>
        <w:rPr>
          <w:szCs w:val="24"/>
        </w:rPr>
      </w:pPr>
      <w:r w:rsidRPr="00DE4235">
        <w:rPr>
          <w:rStyle w:val="Strong"/>
          <w:b/>
          <w:bCs/>
          <w:sz w:val="24"/>
          <w:szCs w:val="24"/>
        </w:rPr>
        <w:t>Phase 2 – Working together</w:t>
      </w:r>
    </w:p>
    <w:p w14:paraId="406AD0B0" w14:textId="77777777" w:rsidR="00CF3881" w:rsidRPr="00DE4235" w:rsidRDefault="00CF3881" w:rsidP="00CF3881">
      <w:pPr>
        <w:pStyle w:val="NormalWeb"/>
        <w:rPr>
          <w:rFonts w:ascii="Arial" w:hAnsi="Arial" w:cs="Arial"/>
        </w:rPr>
      </w:pPr>
      <w:r w:rsidRPr="00DE4235">
        <w:rPr>
          <w:rFonts w:ascii="Arial" w:hAnsi="Arial" w:cs="Arial"/>
        </w:rPr>
        <w:t>We will arrange a meeting with you to gain a full understanding of your child's strengths, interests and areas of difficulty. We believe that parents are key partners in this process and your views are invaluable in helping us build a complete picture of your child's needs.</w:t>
      </w:r>
    </w:p>
    <w:p w14:paraId="5CD4D730" w14:textId="77777777" w:rsidR="00CF3881" w:rsidRPr="00DE4235" w:rsidRDefault="00CF3881" w:rsidP="00CF3881">
      <w:pPr>
        <w:pStyle w:val="NormalWeb"/>
        <w:rPr>
          <w:rFonts w:ascii="Arial" w:hAnsi="Arial" w:cs="Arial"/>
        </w:rPr>
      </w:pPr>
      <w:r w:rsidRPr="00DE4235">
        <w:rPr>
          <w:rFonts w:ascii="Arial" w:hAnsi="Arial" w:cs="Arial"/>
        </w:rPr>
        <w:t>During this stage we may:</w:t>
      </w:r>
    </w:p>
    <w:p w14:paraId="6C5031D0" w14:textId="77777777" w:rsidR="00CF3881" w:rsidRPr="00DE4235" w:rsidRDefault="00CF3881" w:rsidP="004E6375">
      <w:pPr>
        <w:numPr>
          <w:ilvl w:val="0"/>
          <w:numId w:val="15"/>
        </w:numPr>
        <w:spacing w:before="100" w:beforeAutospacing="1" w:after="100" w:afterAutospacing="1"/>
        <w:rPr>
          <w:rFonts w:cs="Arial"/>
          <w:sz w:val="24"/>
        </w:rPr>
      </w:pPr>
      <w:r w:rsidRPr="00DE4235">
        <w:rPr>
          <w:rFonts w:cs="Arial"/>
          <w:sz w:val="24"/>
        </w:rPr>
        <w:t xml:space="preserve">discuss your child's progress, attainment and wellbeing; </w:t>
      </w:r>
    </w:p>
    <w:p w14:paraId="5B93EF8C" w14:textId="77777777" w:rsidR="00CF3881" w:rsidRPr="00DE4235" w:rsidRDefault="00CF3881" w:rsidP="004E6375">
      <w:pPr>
        <w:numPr>
          <w:ilvl w:val="0"/>
          <w:numId w:val="15"/>
        </w:numPr>
        <w:spacing w:before="100" w:beforeAutospacing="1" w:after="100" w:afterAutospacing="1"/>
        <w:rPr>
          <w:rFonts w:cs="Arial"/>
          <w:sz w:val="24"/>
        </w:rPr>
      </w:pPr>
      <w:r w:rsidRPr="00DE4235">
        <w:rPr>
          <w:rFonts w:cs="Arial"/>
          <w:sz w:val="24"/>
        </w:rPr>
        <w:t xml:space="preserve">consider any previous assessments or reports; </w:t>
      </w:r>
    </w:p>
    <w:p w14:paraId="5559B8C8" w14:textId="77777777" w:rsidR="00CF3881" w:rsidRPr="00DE4235" w:rsidRDefault="00CF3881" w:rsidP="004E6375">
      <w:pPr>
        <w:numPr>
          <w:ilvl w:val="0"/>
          <w:numId w:val="15"/>
        </w:numPr>
        <w:spacing w:before="100" w:beforeAutospacing="1" w:after="100" w:afterAutospacing="1"/>
        <w:rPr>
          <w:rFonts w:cs="Arial"/>
          <w:sz w:val="24"/>
        </w:rPr>
      </w:pPr>
      <w:r w:rsidRPr="00DE4235">
        <w:rPr>
          <w:rFonts w:cs="Arial"/>
          <w:sz w:val="24"/>
        </w:rPr>
        <w:t xml:space="preserve">gather the views of your child, where appropriate; </w:t>
      </w:r>
    </w:p>
    <w:p w14:paraId="6E12B236" w14:textId="77777777" w:rsidR="00CF3881" w:rsidRPr="00DE4235" w:rsidRDefault="00CF3881" w:rsidP="004E6375">
      <w:pPr>
        <w:numPr>
          <w:ilvl w:val="0"/>
          <w:numId w:val="15"/>
        </w:numPr>
        <w:spacing w:before="100" w:beforeAutospacing="1" w:after="100" w:afterAutospacing="1"/>
        <w:rPr>
          <w:rFonts w:cs="Arial"/>
          <w:sz w:val="24"/>
        </w:rPr>
      </w:pPr>
      <w:r w:rsidRPr="00DE4235">
        <w:rPr>
          <w:rFonts w:cs="Arial"/>
          <w:sz w:val="24"/>
        </w:rPr>
        <w:t xml:space="preserve">review classroom observations and assessment information; </w:t>
      </w:r>
    </w:p>
    <w:p w14:paraId="5E4BAE7D" w14:textId="77777777" w:rsidR="00CF3881" w:rsidRPr="00DE4235" w:rsidRDefault="00CF3881" w:rsidP="004E6375">
      <w:pPr>
        <w:numPr>
          <w:ilvl w:val="0"/>
          <w:numId w:val="15"/>
        </w:numPr>
        <w:spacing w:before="100" w:beforeAutospacing="1" w:after="100" w:afterAutospacing="1"/>
        <w:rPr>
          <w:rFonts w:cs="Arial"/>
          <w:sz w:val="24"/>
        </w:rPr>
      </w:pPr>
      <w:r w:rsidRPr="00DE4235">
        <w:rPr>
          <w:rFonts w:cs="Arial"/>
          <w:sz w:val="24"/>
        </w:rPr>
        <w:t xml:space="preserve">agree any immediate strategies or reasonable adjustments that may support your child. </w:t>
      </w:r>
    </w:p>
    <w:p w14:paraId="7F8A2BDC" w14:textId="35545250" w:rsidR="00CF3881" w:rsidRPr="00DE4235" w:rsidRDefault="00CF3881" w:rsidP="00CF3881">
      <w:pPr>
        <w:pStyle w:val="pdq2pgselectionanchorcontainer"/>
        <w:rPr>
          <w:rFonts w:ascii="Arial" w:hAnsi="Arial" w:cs="Arial"/>
        </w:rPr>
      </w:pPr>
      <w:r w:rsidRPr="00DE4235">
        <w:rPr>
          <w:rFonts w:ascii="Arial" w:hAnsi="Arial" w:cs="Arial"/>
        </w:rPr>
        <w:t xml:space="preserve">A record of the discussion and agreed actions will be kept and shared with </w:t>
      </w:r>
      <w:r w:rsidR="00B11EB8" w:rsidRPr="00DE4235">
        <w:rPr>
          <w:rFonts w:ascii="Arial" w:hAnsi="Arial" w:cs="Arial"/>
        </w:rPr>
        <w:t>r</w:t>
      </w:r>
      <w:r w:rsidRPr="00DE4235">
        <w:rPr>
          <w:rFonts w:ascii="Arial" w:hAnsi="Arial" w:cs="Arial"/>
        </w:rPr>
        <w:t>elevant staff.</w:t>
      </w:r>
    </w:p>
    <w:p w14:paraId="72C19CBE" w14:textId="77777777" w:rsidR="00CF3881" w:rsidRPr="00DE4235" w:rsidRDefault="00CF3881" w:rsidP="00CF3881">
      <w:pPr>
        <w:pStyle w:val="Heading3"/>
        <w:rPr>
          <w:szCs w:val="24"/>
        </w:rPr>
      </w:pPr>
      <w:r w:rsidRPr="00DE4235">
        <w:rPr>
          <w:rStyle w:val="Strong"/>
          <w:b/>
          <w:bCs/>
          <w:sz w:val="24"/>
          <w:szCs w:val="24"/>
        </w:rPr>
        <w:t>Phase 3 – Implementing support</w:t>
      </w:r>
    </w:p>
    <w:p w14:paraId="08A70EC0" w14:textId="00ABFD6E" w:rsidR="00CF3881" w:rsidRPr="00DE4235" w:rsidRDefault="00CF3881" w:rsidP="00CF3881">
      <w:pPr>
        <w:pStyle w:val="NormalWeb"/>
        <w:rPr>
          <w:rFonts w:ascii="Arial" w:hAnsi="Arial" w:cs="Arial"/>
        </w:rPr>
      </w:pPr>
      <w:r w:rsidRPr="00DE4235">
        <w:rPr>
          <w:rFonts w:ascii="Arial" w:hAnsi="Arial" w:cs="Arial"/>
          <w:noProof/>
        </w:rPr>
        <w:drawing>
          <wp:anchor distT="0" distB="0" distL="114300" distR="114300" simplePos="0" relativeHeight="251646464" behindDoc="0" locked="0" layoutInCell="1" allowOverlap="1" wp14:anchorId="72CACDF1" wp14:editId="2C74FB05">
            <wp:simplePos x="0" y="0"/>
            <wp:positionH relativeFrom="column">
              <wp:posOffset>2878607</wp:posOffset>
            </wp:positionH>
            <wp:positionV relativeFrom="paragraph">
              <wp:posOffset>936522</wp:posOffset>
            </wp:positionV>
            <wp:extent cx="3474720" cy="1374155"/>
            <wp:effectExtent l="0" t="0" r="0" b="0"/>
            <wp:wrapNone/>
            <wp:docPr id="141" name="Picture 141">
              <a:extLst xmlns:a="http://schemas.openxmlformats.org/drawingml/2006/main">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Picture 141">
                      <a:extLst>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508912" cy="1387677"/>
                    </a:xfrm>
                    <a:prstGeom prst="rect">
                      <a:avLst/>
                    </a:prstGeom>
                    <a:noFill/>
                  </pic:spPr>
                </pic:pic>
              </a:graphicData>
            </a:graphic>
            <wp14:sizeRelH relativeFrom="page">
              <wp14:pctWidth>0</wp14:pctWidth>
            </wp14:sizeRelH>
            <wp14:sizeRelV relativeFrom="page">
              <wp14:pctHeight>0</wp14:pctHeight>
            </wp14:sizeRelV>
          </wp:anchor>
        </w:drawing>
      </w:r>
      <w:r w:rsidRPr="00DE4235">
        <w:rPr>
          <w:rFonts w:ascii="Arial" w:hAnsi="Arial" w:cs="Arial"/>
        </w:rPr>
        <w:t>In most cases, the first response will be to strengthen the support already available through high-quality teaching and the Kent Mainstream Core Standards. Your child's class teacher will implement appropriate classroom adaptations and, where necessary, targeted interventions to address identified areas of need.</w:t>
      </w:r>
    </w:p>
    <w:p w14:paraId="0BED9A9E" w14:textId="77777777" w:rsidR="00CF3881" w:rsidRPr="00DE4235" w:rsidRDefault="00CF3881" w:rsidP="00CF3881">
      <w:pPr>
        <w:pStyle w:val="NormalWeb"/>
        <w:rPr>
          <w:rFonts w:ascii="Arial" w:hAnsi="Arial" w:cs="Arial"/>
        </w:rPr>
      </w:pPr>
      <w:r w:rsidRPr="00DE4235">
        <w:rPr>
          <w:rFonts w:ascii="Arial" w:hAnsi="Arial" w:cs="Arial"/>
        </w:rPr>
        <w:t>Examples of support may include:</w:t>
      </w:r>
    </w:p>
    <w:p w14:paraId="35516216" w14:textId="77777777" w:rsidR="00CF3881" w:rsidRPr="00DE4235" w:rsidRDefault="00CF3881" w:rsidP="004E6375">
      <w:pPr>
        <w:numPr>
          <w:ilvl w:val="0"/>
          <w:numId w:val="16"/>
        </w:numPr>
        <w:spacing w:before="100" w:beforeAutospacing="1" w:after="100" w:afterAutospacing="1"/>
        <w:rPr>
          <w:rFonts w:cs="Arial"/>
          <w:sz w:val="24"/>
        </w:rPr>
      </w:pPr>
      <w:r w:rsidRPr="00DE4235">
        <w:rPr>
          <w:rFonts w:cs="Arial"/>
          <w:sz w:val="24"/>
        </w:rPr>
        <w:t xml:space="preserve">adapted teaching approaches; </w:t>
      </w:r>
    </w:p>
    <w:p w14:paraId="0E2CB2CC" w14:textId="516700F2" w:rsidR="00CF3881" w:rsidRPr="00DE4235" w:rsidRDefault="00CF3881" w:rsidP="004E6375">
      <w:pPr>
        <w:numPr>
          <w:ilvl w:val="0"/>
          <w:numId w:val="16"/>
        </w:numPr>
        <w:spacing w:before="100" w:beforeAutospacing="1" w:after="100" w:afterAutospacing="1"/>
        <w:rPr>
          <w:rFonts w:cs="Arial"/>
          <w:sz w:val="24"/>
        </w:rPr>
      </w:pPr>
      <w:r w:rsidRPr="00DE4235">
        <w:rPr>
          <w:rFonts w:cs="Arial"/>
          <w:sz w:val="24"/>
        </w:rPr>
        <w:t xml:space="preserve">scaffolded learning activities; </w:t>
      </w:r>
    </w:p>
    <w:p w14:paraId="63D3F68D" w14:textId="32EFB5ED" w:rsidR="00CF3881" w:rsidRPr="00DE4235" w:rsidRDefault="00CF3881" w:rsidP="004E6375">
      <w:pPr>
        <w:numPr>
          <w:ilvl w:val="0"/>
          <w:numId w:val="16"/>
        </w:numPr>
        <w:spacing w:before="100" w:beforeAutospacing="1" w:after="100" w:afterAutospacing="1"/>
        <w:rPr>
          <w:rFonts w:cs="Arial"/>
          <w:sz w:val="24"/>
        </w:rPr>
      </w:pPr>
      <w:r w:rsidRPr="00DE4235">
        <w:rPr>
          <w:rFonts w:cs="Arial"/>
          <w:sz w:val="24"/>
        </w:rPr>
        <w:lastRenderedPageBreak/>
        <w:t xml:space="preserve">visual supports and timetables; </w:t>
      </w:r>
    </w:p>
    <w:p w14:paraId="55A67323" w14:textId="0F635261" w:rsidR="00CF3881" w:rsidRPr="00DE4235" w:rsidRDefault="00CF3881" w:rsidP="004E6375">
      <w:pPr>
        <w:numPr>
          <w:ilvl w:val="0"/>
          <w:numId w:val="16"/>
        </w:numPr>
        <w:spacing w:before="100" w:beforeAutospacing="1" w:after="100" w:afterAutospacing="1"/>
        <w:rPr>
          <w:rFonts w:cs="Arial"/>
          <w:sz w:val="24"/>
        </w:rPr>
      </w:pPr>
      <w:r w:rsidRPr="00DE4235">
        <w:rPr>
          <w:rFonts w:cs="Arial"/>
          <w:sz w:val="24"/>
        </w:rPr>
        <w:t xml:space="preserve">pre-teaching of vocabulary and concepts; </w:t>
      </w:r>
    </w:p>
    <w:p w14:paraId="6D9BDF7A" w14:textId="08E71694" w:rsidR="00CF3881" w:rsidRPr="00DE4235" w:rsidRDefault="00CF3881" w:rsidP="004E6375">
      <w:pPr>
        <w:numPr>
          <w:ilvl w:val="0"/>
          <w:numId w:val="16"/>
        </w:numPr>
        <w:spacing w:before="100" w:beforeAutospacing="1" w:after="100" w:afterAutospacing="1"/>
        <w:rPr>
          <w:rFonts w:cs="Arial"/>
          <w:sz w:val="24"/>
        </w:rPr>
      </w:pPr>
      <w:r w:rsidRPr="00DE4235">
        <w:rPr>
          <w:rFonts w:cs="Arial"/>
          <w:sz w:val="24"/>
        </w:rPr>
        <w:t xml:space="preserve">targeted intervention programmes; </w:t>
      </w:r>
    </w:p>
    <w:p w14:paraId="0FD93C64" w14:textId="0D368C2B" w:rsidR="00CF3881" w:rsidRPr="00DE4235" w:rsidRDefault="00CF3881" w:rsidP="004E6375">
      <w:pPr>
        <w:numPr>
          <w:ilvl w:val="0"/>
          <w:numId w:val="16"/>
        </w:numPr>
        <w:spacing w:before="100" w:beforeAutospacing="1" w:after="100" w:afterAutospacing="1"/>
        <w:rPr>
          <w:rFonts w:cs="Arial"/>
          <w:sz w:val="24"/>
        </w:rPr>
      </w:pPr>
      <w:r w:rsidRPr="00DE4235">
        <w:rPr>
          <w:rFonts w:cs="Arial"/>
          <w:sz w:val="24"/>
        </w:rPr>
        <w:t xml:space="preserve">adapted resources or recording methods; </w:t>
      </w:r>
    </w:p>
    <w:p w14:paraId="1BEE7F8E" w14:textId="77777777" w:rsidR="00CF3881" w:rsidRPr="00DE4235" w:rsidRDefault="00CF3881" w:rsidP="004E6375">
      <w:pPr>
        <w:numPr>
          <w:ilvl w:val="0"/>
          <w:numId w:val="16"/>
        </w:numPr>
        <w:spacing w:before="100" w:beforeAutospacing="1" w:after="100" w:afterAutospacing="1"/>
        <w:rPr>
          <w:rFonts w:cs="Arial"/>
          <w:sz w:val="24"/>
        </w:rPr>
      </w:pPr>
      <w:r w:rsidRPr="00DE4235">
        <w:rPr>
          <w:rFonts w:cs="Arial"/>
          <w:sz w:val="24"/>
        </w:rPr>
        <w:t xml:space="preserve">sensory or movement breaks; </w:t>
      </w:r>
    </w:p>
    <w:p w14:paraId="27A0190B" w14:textId="77777777" w:rsidR="00CF3881" w:rsidRPr="00DE4235" w:rsidRDefault="00CF3881" w:rsidP="004E6375">
      <w:pPr>
        <w:numPr>
          <w:ilvl w:val="0"/>
          <w:numId w:val="16"/>
        </w:numPr>
        <w:spacing w:before="100" w:beforeAutospacing="1" w:after="100" w:afterAutospacing="1"/>
        <w:rPr>
          <w:rFonts w:cs="Arial"/>
          <w:sz w:val="24"/>
        </w:rPr>
      </w:pPr>
      <w:r w:rsidRPr="00DE4235">
        <w:rPr>
          <w:rFonts w:cs="Arial"/>
          <w:sz w:val="24"/>
        </w:rPr>
        <w:t xml:space="preserve">small-group support. </w:t>
      </w:r>
    </w:p>
    <w:p w14:paraId="43ED8626" w14:textId="3A9A1C3F" w:rsidR="00CF3881" w:rsidRPr="00DE4235" w:rsidRDefault="00CF3881" w:rsidP="00CF3881">
      <w:pPr>
        <w:pStyle w:val="NormalWeb"/>
        <w:rPr>
          <w:rFonts w:ascii="Arial" w:hAnsi="Arial" w:cs="Arial"/>
        </w:rPr>
      </w:pPr>
      <w:r w:rsidRPr="00DE4235">
        <w:rPr>
          <w:rFonts w:ascii="Arial" w:hAnsi="Arial" w:cs="Arial"/>
        </w:rPr>
        <w:t xml:space="preserve">This forms part of the </w:t>
      </w:r>
      <w:r w:rsidRPr="00DE4235">
        <w:rPr>
          <w:rStyle w:val="Strong"/>
          <w:rFonts w:cs="Arial"/>
          <w:b w:val="0"/>
          <w:sz w:val="24"/>
        </w:rPr>
        <w:t>Graduated Approach (Assess, Plan, Do, Review)</w:t>
      </w:r>
      <w:r w:rsidRPr="00DE4235">
        <w:rPr>
          <w:rFonts w:ascii="Arial" w:hAnsi="Arial" w:cs="Arial"/>
          <w:b/>
        </w:rPr>
        <w:t>,</w:t>
      </w:r>
      <w:r w:rsidRPr="00DE4235">
        <w:rPr>
          <w:rFonts w:ascii="Arial" w:hAnsi="Arial" w:cs="Arial"/>
        </w:rPr>
        <w:t xml:space="preserve"> where support is carefully monitored and adjusted according to your child's progress.</w:t>
      </w:r>
    </w:p>
    <w:p w14:paraId="0A4040C4" w14:textId="77777777" w:rsidR="00CF3881" w:rsidRPr="00DE4235" w:rsidRDefault="00CF3881" w:rsidP="00CF3881">
      <w:pPr>
        <w:pStyle w:val="Heading3"/>
        <w:rPr>
          <w:szCs w:val="24"/>
        </w:rPr>
      </w:pPr>
      <w:r w:rsidRPr="00DE4235">
        <w:rPr>
          <w:rStyle w:val="Strong"/>
          <w:b/>
          <w:bCs/>
          <w:sz w:val="24"/>
          <w:szCs w:val="24"/>
        </w:rPr>
        <w:t>Phase 4 – Reviewing progress</w:t>
      </w:r>
    </w:p>
    <w:p w14:paraId="5E015453" w14:textId="70443C13" w:rsidR="00CF3881" w:rsidRPr="00DE4235" w:rsidRDefault="00CF3881" w:rsidP="00CF3881">
      <w:pPr>
        <w:pStyle w:val="NormalWeb"/>
        <w:rPr>
          <w:rFonts w:ascii="Arial" w:hAnsi="Arial" w:cs="Arial"/>
        </w:rPr>
      </w:pPr>
      <w:r w:rsidRPr="00DE4235">
        <w:rPr>
          <w:rFonts w:ascii="Arial" w:hAnsi="Arial" w:cs="Arial"/>
        </w:rPr>
        <w:t>After an agreed period, we will review the impact of the support that has been provided. This review will involve parents, the class teacher and, where appropriate, the SENCO and your child.</w:t>
      </w:r>
    </w:p>
    <w:p w14:paraId="28E80BF0" w14:textId="77777777" w:rsidR="00CF3881" w:rsidRPr="00DE4235" w:rsidRDefault="00CF3881" w:rsidP="00CF3881">
      <w:p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Many children make good progress following targeted classroom adaptations and no further intervention is required beyond high-quality inclusive teaching.</w:t>
      </w:r>
    </w:p>
    <w:p w14:paraId="691EBA5F" w14:textId="30DDE25B" w:rsidR="00CF3881" w:rsidRPr="00DE4235" w:rsidRDefault="00CF3881" w:rsidP="00CF3881">
      <w:p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 xml:space="preserve">Where evidence shows that a child requires </w:t>
      </w:r>
      <w:r w:rsidRPr="00DE4235">
        <w:rPr>
          <w:rFonts w:eastAsia="Times New Roman" w:cs="Arial"/>
          <w:bCs/>
          <w:sz w:val="24"/>
          <w:lang w:val="en-GB" w:eastAsia="en-GB"/>
        </w:rPr>
        <w:t>provision that is additional to or different from that which is ordinarily available</w:t>
      </w:r>
      <w:r w:rsidRPr="00DE4235">
        <w:rPr>
          <w:rFonts w:eastAsia="Times New Roman" w:cs="Arial"/>
          <w:sz w:val="24"/>
          <w:lang w:val="en-GB" w:eastAsia="en-GB"/>
        </w:rPr>
        <w:t xml:space="preserve"> through Quality First Teaching and the Kent Mainstream Core Standards, they may be identified as requiring </w:t>
      </w:r>
      <w:r w:rsidRPr="00DE4235">
        <w:rPr>
          <w:rFonts w:eastAsia="Times New Roman" w:cs="Arial"/>
          <w:bCs/>
          <w:sz w:val="24"/>
          <w:lang w:val="en-GB" w:eastAsia="en-GB"/>
        </w:rPr>
        <w:t>SEND Support</w:t>
      </w:r>
      <w:r w:rsidRPr="00DE4235">
        <w:rPr>
          <w:rFonts w:eastAsia="Times New Roman" w:cs="Arial"/>
          <w:sz w:val="24"/>
          <w:lang w:val="en-GB" w:eastAsia="en-GB"/>
        </w:rPr>
        <w:t xml:space="preserve"> and be added to the school's SEND Register.</w:t>
      </w:r>
    </w:p>
    <w:p w14:paraId="5AE0B397" w14:textId="28B515FF" w:rsidR="00CF3881" w:rsidRPr="00DE4235" w:rsidRDefault="00CF3881" w:rsidP="00CF3881">
      <w:p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 xml:space="preserve">At this point, an individual </w:t>
      </w:r>
      <w:r w:rsidR="00B11EB8" w:rsidRPr="00DE4235">
        <w:rPr>
          <w:rFonts w:eastAsia="Times New Roman" w:cs="Arial"/>
          <w:sz w:val="24"/>
          <w:lang w:val="en-GB" w:eastAsia="en-GB"/>
        </w:rPr>
        <w:t>personalised learning plan</w:t>
      </w:r>
      <w:r w:rsidRPr="00DE4235">
        <w:rPr>
          <w:rFonts w:eastAsia="Times New Roman" w:cs="Arial"/>
          <w:sz w:val="24"/>
          <w:lang w:val="en-GB" w:eastAsia="en-GB"/>
        </w:rPr>
        <w:t xml:space="preserve"> will be developed in partnership with parents, appropriate outcomes will be agreed, and the Assess, Plan, Do, Review cycle will continue to ensure support remains effective and responsive to your child's changing needs.</w:t>
      </w:r>
    </w:p>
    <w:p w14:paraId="1871C868" w14:textId="7A37826E" w:rsidR="00CF3881" w:rsidRPr="00DE4235" w:rsidRDefault="00CF3881" w:rsidP="00B11EB8">
      <w:pPr>
        <w:spacing w:before="100" w:beforeAutospacing="1" w:after="100" w:afterAutospacing="1"/>
        <w:rPr>
          <w:rFonts w:cs="Arial"/>
          <w:sz w:val="24"/>
        </w:rPr>
      </w:pPr>
      <w:r w:rsidRPr="00DE4235">
        <w:rPr>
          <w:rFonts w:eastAsia="Times New Roman" w:cs="Arial"/>
          <w:sz w:val="24"/>
          <w:lang w:val="en-GB" w:eastAsia="en-GB"/>
        </w:rPr>
        <w:t>Where necessary, we may also seek advice from external professionals, such as Educational Psychologists, Speech and Language Therapists or Occupational Therapists, to help us better understand your child's needs and plan appropriate provision.</w:t>
      </w:r>
    </w:p>
    <w:p w14:paraId="184073E8" w14:textId="3A245BAE" w:rsidR="00503DD5" w:rsidRPr="00DE4235" w:rsidRDefault="00235F02" w:rsidP="00BB6963">
      <w:pPr>
        <w:pStyle w:val="Heading1"/>
        <w:shd w:val="clear" w:color="auto" w:fill="D9E2F3"/>
        <w:rPr>
          <w:color w:val="auto"/>
          <w:sz w:val="24"/>
          <w:szCs w:val="24"/>
        </w:rPr>
      </w:pPr>
      <w:bookmarkStart w:id="12" w:name="_Toc116987821"/>
      <w:bookmarkStart w:id="13" w:name="_Toc117080330"/>
      <w:bookmarkStart w:id="14" w:name="_Toc119070495"/>
      <w:r w:rsidRPr="00DE4235">
        <w:rPr>
          <w:color w:val="auto"/>
          <w:sz w:val="24"/>
          <w:szCs w:val="24"/>
        </w:rPr>
        <w:t xml:space="preserve">4. </w:t>
      </w:r>
      <w:r w:rsidR="00170552" w:rsidRPr="00DE4235">
        <w:rPr>
          <w:color w:val="auto"/>
          <w:sz w:val="24"/>
          <w:szCs w:val="24"/>
        </w:rPr>
        <w:t>What happens if the school identifies a need</w:t>
      </w:r>
      <w:r w:rsidRPr="00DE4235">
        <w:rPr>
          <w:color w:val="auto"/>
          <w:sz w:val="24"/>
          <w:szCs w:val="24"/>
        </w:rPr>
        <w:t>?</w:t>
      </w:r>
      <w:bookmarkEnd w:id="12"/>
      <w:bookmarkEnd w:id="13"/>
      <w:bookmarkEnd w:id="14"/>
    </w:p>
    <w:p w14:paraId="1DD3F8FF" w14:textId="127649BC" w:rsidR="00CF3881" w:rsidRPr="00DE4235" w:rsidRDefault="00CF3881" w:rsidP="00CF3881">
      <w:pPr>
        <w:pStyle w:val="NormalWeb"/>
        <w:rPr>
          <w:rFonts w:ascii="Arial" w:hAnsi="Arial" w:cs="Arial"/>
        </w:rPr>
      </w:pPr>
      <w:r w:rsidRPr="00DE4235">
        <w:rPr>
          <w:rFonts w:ascii="Arial" w:hAnsi="Arial" w:cs="Arial"/>
        </w:rPr>
        <w:t>At Woodlands Primary School, identifying and responding to pupils' needs is a shared responsibility. Concerns may be raised by parents or carers, class teachers, teaching assistants, external professionals or through our ongoing assessment and monitoring processes.</w:t>
      </w:r>
    </w:p>
    <w:p w14:paraId="68040568" w14:textId="77777777" w:rsidR="00CF3881" w:rsidRPr="00DE4235" w:rsidRDefault="00CF3881" w:rsidP="00CF3881">
      <w:pPr>
        <w:pStyle w:val="NormalWeb"/>
        <w:rPr>
          <w:rFonts w:ascii="Arial" w:hAnsi="Arial" w:cs="Arial"/>
        </w:rPr>
      </w:pPr>
      <w:r w:rsidRPr="00DE4235">
        <w:rPr>
          <w:rFonts w:ascii="Arial" w:hAnsi="Arial" w:cs="Arial"/>
        </w:rPr>
        <w:t>We recognise that every child develops at their own pace and that some pupils may require additional support to overcome barriers to learning. Early identification enables us to put appropriate support in place as quickly as possible and helps to ensure pupils achieve the best possible outcomes.</w:t>
      </w:r>
    </w:p>
    <w:p w14:paraId="7D505E83" w14:textId="77777777" w:rsidR="00CF3881" w:rsidRPr="00DE4235" w:rsidRDefault="00CF3881" w:rsidP="00CF3881">
      <w:pPr>
        <w:pStyle w:val="NormalWeb"/>
        <w:rPr>
          <w:rFonts w:ascii="Arial" w:hAnsi="Arial" w:cs="Arial"/>
        </w:rPr>
      </w:pPr>
      <w:r w:rsidRPr="00DE4235">
        <w:rPr>
          <w:rFonts w:ascii="Arial" w:hAnsi="Arial" w:cs="Arial"/>
        </w:rPr>
        <w:t>Children are identified through a range of information, which may include:</w:t>
      </w:r>
    </w:p>
    <w:p w14:paraId="0F46D1D6" w14:textId="77777777" w:rsidR="00CF3881" w:rsidRPr="00DE4235" w:rsidRDefault="00CF3881" w:rsidP="004E6375">
      <w:pPr>
        <w:pStyle w:val="NormalWeb"/>
        <w:numPr>
          <w:ilvl w:val="0"/>
          <w:numId w:val="17"/>
        </w:numPr>
        <w:rPr>
          <w:rFonts w:ascii="Arial" w:hAnsi="Arial" w:cs="Arial"/>
        </w:rPr>
      </w:pPr>
      <w:r w:rsidRPr="00DE4235">
        <w:rPr>
          <w:rFonts w:ascii="Arial" w:hAnsi="Arial" w:cs="Arial"/>
        </w:rPr>
        <w:t>day-to-day teacher observations;</w:t>
      </w:r>
    </w:p>
    <w:p w14:paraId="2AECB72A" w14:textId="77777777" w:rsidR="00CF3881" w:rsidRPr="00DE4235" w:rsidRDefault="00CF3881" w:rsidP="004E6375">
      <w:pPr>
        <w:pStyle w:val="NormalWeb"/>
        <w:numPr>
          <w:ilvl w:val="0"/>
          <w:numId w:val="17"/>
        </w:numPr>
        <w:rPr>
          <w:rFonts w:ascii="Arial" w:hAnsi="Arial" w:cs="Arial"/>
        </w:rPr>
      </w:pPr>
      <w:r w:rsidRPr="00DE4235">
        <w:rPr>
          <w:rFonts w:ascii="Arial" w:hAnsi="Arial" w:cs="Arial"/>
        </w:rPr>
        <w:lastRenderedPageBreak/>
        <w:t>ongoing assessment of progress and attainment;</w:t>
      </w:r>
    </w:p>
    <w:p w14:paraId="563B977B" w14:textId="77777777" w:rsidR="00CF3881" w:rsidRPr="00DE4235" w:rsidRDefault="00CF3881" w:rsidP="004E6375">
      <w:pPr>
        <w:pStyle w:val="NormalWeb"/>
        <w:numPr>
          <w:ilvl w:val="0"/>
          <w:numId w:val="17"/>
        </w:numPr>
        <w:rPr>
          <w:rFonts w:ascii="Arial" w:hAnsi="Arial" w:cs="Arial"/>
        </w:rPr>
      </w:pPr>
      <w:r w:rsidRPr="00DE4235">
        <w:rPr>
          <w:rFonts w:ascii="Arial" w:hAnsi="Arial" w:cs="Arial"/>
        </w:rPr>
        <w:t>pupil progress meetings;</w:t>
      </w:r>
    </w:p>
    <w:p w14:paraId="472F1FA0" w14:textId="77777777" w:rsidR="00CF3881" w:rsidRPr="00DE4235" w:rsidRDefault="00CF3881" w:rsidP="004E6375">
      <w:pPr>
        <w:pStyle w:val="NormalWeb"/>
        <w:numPr>
          <w:ilvl w:val="0"/>
          <w:numId w:val="17"/>
        </w:numPr>
        <w:rPr>
          <w:rFonts w:ascii="Arial" w:hAnsi="Arial" w:cs="Arial"/>
        </w:rPr>
      </w:pPr>
      <w:r w:rsidRPr="00DE4235">
        <w:rPr>
          <w:rFonts w:ascii="Arial" w:hAnsi="Arial" w:cs="Arial"/>
        </w:rPr>
        <w:t>concerns regarding communication, learning, behaviour or emotional wellbeing;</w:t>
      </w:r>
    </w:p>
    <w:p w14:paraId="75DD2413" w14:textId="77777777" w:rsidR="00CF3881" w:rsidRPr="00DE4235" w:rsidRDefault="00CF3881" w:rsidP="004E6375">
      <w:pPr>
        <w:pStyle w:val="NormalWeb"/>
        <w:numPr>
          <w:ilvl w:val="0"/>
          <w:numId w:val="17"/>
        </w:numPr>
        <w:rPr>
          <w:rFonts w:ascii="Arial" w:hAnsi="Arial" w:cs="Arial"/>
        </w:rPr>
      </w:pPr>
      <w:r w:rsidRPr="00DE4235">
        <w:rPr>
          <w:rFonts w:ascii="Arial" w:hAnsi="Arial" w:cs="Arial"/>
        </w:rPr>
        <w:t>attendance and engagement with learning;</w:t>
      </w:r>
    </w:p>
    <w:p w14:paraId="3FBDDCC5" w14:textId="77777777" w:rsidR="00CF3881" w:rsidRPr="00DE4235" w:rsidRDefault="00CF3881" w:rsidP="004E6375">
      <w:pPr>
        <w:pStyle w:val="NormalWeb"/>
        <w:numPr>
          <w:ilvl w:val="0"/>
          <w:numId w:val="17"/>
        </w:numPr>
        <w:rPr>
          <w:rFonts w:ascii="Arial" w:hAnsi="Arial" w:cs="Arial"/>
        </w:rPr>
      </w:pPr>
      <w:r w:rsidRPr="00DE4235">
        <w:rPr>
          <w:rFonts w:ascii="Arial" w:hAnsi="Arial" w:cs="Arial"/>
        </w:rPr>
        <w:t>discussions with parents and carers;</w:t>
      </w:r>
    </w:p>
    <w:p w14:paraId="71CB52BF" w14:textId="77777777" w:rsidR="00CF3881" w:rsidRPr="00DE4235" w:rsidRDefault="00CF3881" w:rsidP="004E6375">
      <w:pPr>
        <w:pStyle w:val="NormalWeb"/>
        <w:numPr>
          <w:ilvl w:val="0"/>
          <w:numId w:val="17"/>
        </w:numPr>
        <w:rPr>
          <w:rFonts w:ascii="Arial" w:hAnsi="Arial" w:cs="Arial"/>
        </w:rPr>
      </w:pPr>
      <w:r w:rsidRPr="00DE4235">
        <w:rPr>
          <w:rFonts w:ascii="Arial" w:hAnsi="Arial" w:cs="Arial"/>
        </w:rPr>
        <w:t>pupil voice;</w:t>
      </w:r>
    </w:p>
    <w:p w14:paraId="203259C8" w14:textId="77777777" w:rsidR="00CF3881" w:rsidRPr="00DE4235" w:rsidRDefault="00CF3881" w:rsidP="004E6375">
      <w:pPr>
        <w:pStyle w:val="NormalWeb"/>
        <w:numPr>
          <w:ilvl w:val="0"/>
          <w:numId w:val="17"/>
        </w:numPr>
        <w:rPr>
          <w:rFonts w:ascii="Arial" w:hAnsi="Arial" w:cs="Arial"/>
        </w:rPr>
      </w:pPr>
      <w:r w:rsidRPr="00DE4235">
        <w:rPr>
          <w:rFonts w:ascii="Arial" w:hAnsi="Arial" w:cs="Arial"/>
        </w:rPr>
        <w:t>information from previous educational settings;</w:t>
      </w:r>
    </w:p>
    <w:p w14:paraId="46AB12D1" w14:textId="77777777" w:rsidR="00CF3881" w:rsidRPr="00DE4235" w:rsidRDefault="00CF3881" w:rsidP="004E6375">
      <w:pPr>
        <w:pStyle w:val="NormalWeb"/>
        <w:numPr>
          <w:ilvl w:val="0"/>
          <w:numId w:val="17"/>
        </w:numPr>
        <w:rPr>
          <w:rFonts w:ascii="Arial" w:hAnsi="Arial" w:cs="Arial"/>
        </w:rPr>
      </w:pPr>
      <w:r w:rsidRPr="00DE4235">
        <w:rPr>
          <w:rFonts w:ascii="Arial" w:hAnsi="Arial" w:cs="Arial"/>
        </w:rPr>
        <w:t>reports from health or other external professionals;</w:t>
      </w:r>
    </w:p>
    <w:p w14:paraId="2BFDA881" w14:textId="77777777" w:rsidR="00CF3881" w:rsidRPr="00DE4235" w:rsidRDefault="00CF3881" w:rsidP="004E6375">
      <w:pPr>
        <w:pStyle w:val="NormalWeb"/>
        <w:numPr>
          <w:ilvl w:val="0"/>
          <w:numId w:val="17"/>
        </w:numPr>
        <w:rPr>
          <w:rFonts w:ascii="Arial" w:hAnsi="Arial" w:cs="Arial"/>
        </w:rPr>
      </w:pPr>
      <w:r w:rsidRPr="00DE4235">
        <w:rPr>
          <w:rFonts w:ascii="Arial" w:hAnsi="Arial" w:cs="Arial"/>
        </w:rPr>
        <w:t>universal screening and assessment tools where appropriate.</w:t>
      </w:r>
    </w:p>
    <w:p w14:paraId="3D3628C4" w14:textId="77777777" w:rsidR="00CF3881" w:rsidRPr="00DE4235" w:rsidRDefault="00CF3881" w:rsidP="00CF3881">
      <w:pPr>
        <w:pStyle w:val="NormalWeb"/>
        <w:rPr>
          <w:rFonts w:ascii="Arial" w:hAnsi="Arial" w:cs="Arial"/>
        </w:rPr>
      </w:pPr>
      <w:r w:rsidRPr="00DE4235">
        <w:rPr>
          <w:rFonts w:ascii="Arial" w:hAnsi="Arial" w:cs="Arial"/>
        </w:rPr>
        <w:t>At Woodlands, we regularly use a range of screening and assessment tools to help us develop a better understanding of a child's strengths and areas of need. These may include Speech Link, Language Link, Boxall Profile, dyslexia screening, sensory checklists and other assessment tools, alongside advice from specialist services where appropriate.</w:t>
      </w:r>
    </w:p>
    <w:p w14:paraId="61C6C11E" w14:textId="77777777" w:rsidR="00CF3881" w:rsidRPr="00DE4235" w:rsidRDefault="00CF3881" w:rsidP="00CF3881">
      <w:pPr>
        <w:pStyle w:val="NormalWeb"/>
        <w:rPr>
          <w:rFonts w:ascii="Arial" w:hAnsi="Arial" w:cs="Arial"/>
        </w:rPr>
      </w:pPr>
      <w:r w:rsidRPr="00DE4235">
        <w:rPr>
          <w:rFonts w:ascii="Arial" w:hAnsi="Arial" w:cs="Arial"/>
        </w:rPr>
        <w:t xml:space="preserve">When a concern is identified, the class teacher will first review the support already in place and ensure that high-quality teaching has been appropriately adapted in line with the </w:t>
      </w:r>
      <w:r w:rsidRPr="00DE4235">
        <w:rPr>
          <w:rStyle w:val="Strong"/>
          <w:rFonts w:cs="Arial"/>
          <w:b w:val="0"/>
          <w:sz w:val="24"/>
        </w:rPr>
        <w:t>Kent Mainstream Core Standards</w:t>
      </w:r>
      <w:r w:rsidRPr="00DE4235">
        <w:rPr>
          <w:rFonts w:ascii="Arial" w:hAnsi="Arial" w:cs="Arial"/>
          <w:b/>
        </w:rPr>
        <w:t xml:space="preserve">. </w:t>
      </w:r>
      <w:r w:rsidRPr="00DE4235">
        <w:rPr>
          <w:rFonts w:ascii="Arial" w:hAnsi="Arial" w:cs="Arial"/>
        </w:rPr>
        <w:t>The teacher will work closely with the SENCO to consider what further adjustments or targeted interventions may be appropriate.</w:t>
      </w:r>
    </w:p>
    <w:p w14:paraId="20EB748A" w14:textId="77777777" w:rsidR="00CF3881" w:rsidRPr="00DE4235" w:rsidRDefault="00CF3881" w:rsidP="00CF3881">
      <w:pPr>
        <w:pStyle w:val="NormalWeb"/>
        <w:rPr>
          <w:rFonts w:ascii="Arial" w:hAnsi="Arial" w:cs="Arial"/>
        </w:rPr>
      </w:pPr>
      <w:r w:rsidRPr="00DE4235">
        <w:rPr>
          <w:rFonts w:ascii="Arial" w:hAnsi="Arial" w:cs="Arial"/>
        </w:rPr>
        <w:t>In many cases, children make good progress following carefully planned classroom adaptations and targeted intervention. These pupils do not necessarily have Special Educational Needs and may simply require short-term support to address gaps in learning or development.</w:t>
      </w:r>
    </w:p>
    <w:p w14:paraId="03E2A768" w14:textId="77777777" w:rsidR="00CF3881" w:rsidRPr="00DE4235" w:rsidRDefault="00CF3881" w:rsidP="00CF3881">
      <w:pPr>
        <w:pStyle w:val="NormalWeb"/>
        <w:rPr>
          <w:rFonts w:ascii="Arial" w:hAnsi="Arial" w:cs="Arial"/>
        </w:rPr>
      </w:pPr>
      <w:r w:rsidRPr="00DE4235">
        <w:rPr>
          <w:rFonts w:ascii="Arial" w:hAnsi="Arial" w:cs="Arial"/>
        </w:rPr>
        <w:t>Where a child continues to experience significant difficulties despite high-quality teaching and appropriate targeted support, we will meet with parents to discuss whether the child may require SEND Support. Decisions are always based on a range of evidence rather than a single assessment or observation.</w:t>
      </w:r>
    </w:p>
    <w:p w14:paraId="293CE905" w14:textId="77777777" w:rsidR="00CF3881" w:rsidRPr="00DE4235" w:rsidRDefault="00CF3881" w:rsidP="00CF3881">
      <w:pPr>
        <w:pStyle w:val="NormalWeb"/>
        <w:rPr>
          <w:rFonts w:ascii="Arial" w:hAnsi="Arial" w:cs="Arial"/>
        </w:rPr>
      </w:pPr>
      <w:r w:rsidRPr="00DE4235">
        <w:rPr>
          <w:rFonts w:ascii="Arial" w:hAnsi="Arial" w:cs="Arial"/>
        </w:rPr>
        <w:t xml:space="preserve">If a child is identified as requiring provision that is </w:t>
      </w:r>
      <w:r w:rsidRPr="00DE4235">
        <w:rPr>
          <w:rStyle w:val="Strong"/>
          <w:rFonts w:cs="Arial"/>
          <w:sz w:val="24"/>
        </w:rPr>
        <w:t>additional to or different from</w:t>
      </w:r>
      <w:r w:rsidRPr="00DE4235">
        <w:rPr>
          <w:rFonts w:ascii="Arial" w:hAnsi="Arial" w:cs="Arial"/>
        </w:rPr>
        <w:t xml:space="preserve"> the provision that is ordinarily available within the classroom, they may be placed on the school's SEND Register. This decision will always be discussed and agreed in partnership with parents.</w:t>
      </w:r>
    </w:p>
    <w:p w14:paraId="20C42D0D" w14:textId="346D0A77" w:rsidR="00CF3881" w:rsidRPr="00DE4235" w:rsidRDefault="00CF3881" w:rsidP="00CF3881">
      <w:pPr>
        <w:pStyle w:val="NormalWeb"/>
        <w:rPr>
          <w:rFonts w:ascii="Arial" w:hAnsi="Arial" w:cs="Arial"/>
        </w:rPr>
      </w:pPr>
      <w:r w:rsidRPr="00DE4235">
        <w:rPr>
          <w:rFonts w:ascii="Arial" w:hAnsi="Arial" w:cs="Arial"/>
        </w:rPr>
        <w:t xml:space="preserve">Once a pupil is receiving SEND Support, we follow </w:t>
      </w:r>
      <w:r w:rsidR="00B11EB8" w:rsidRPr="00DE4235">
        <w:rPr>
          <w:rFonts w:ascii="Arial" w:hAnsi="Arial" w:cs="Arial"/>
        </w:rPr>
        <w:t>a graduated approach using the</w:t>
      </w:r>
      <w:r w:rsidRPr="00DE4235">
        <w:rPr>
          <w:rFonts w:ascii="Arial" w:hAnsi="Arial" w:cs="Arial"/>
        </w:rPr>
        <w:t xml:space="preserve"> </w:t>
      </w:r>
      <w:r w:rsidRPr="00DE4235">
        <w:rPr>
          <w:rStyle w:val="Strong"/>
          <w:rFonts w:cs="Arial"/>
          <w:b w:val="0"/>
          <w:sz w:val="24"/>
        </w:rPr>
        <w:t>Assess, Plan, Do, Review</w:t>
      </w:r>
      <w:r w:rsidRPr="00DE4235">
        <w:rPr>
          <w:rFonts w:ascii="Arial" w:hAnsi="Arial" w:cs="Arial"/>
        </w:rPr>
        <w:t xml:space="preserve"> cycle </w:t>
      </w:r>
      <w:r w:rsidR="00B11EB8" w:rsidRPr="00DE4235">
        <w:rPr>
          <w:rFonts w:ascii="Arial" w:hAnsi="Arial" w:cs="Arial"/>
        </w:rPr>
        <w:t xml:space="preserve">(see section 5) </w:t>
      </w:r>
      <w:r w:rsidRPr="00DE4235">
        <w:rPr>
          <w:rFonts w:ascii="Arial" w:hAnsi="Arial" w:cs="Arial"/>
        </w:rPr>
        <w:t>to ensure provision remains appropriate, effective and responsive to changing needs. Targets are reviewed regularly and support is adapted in response to the child's progress.</w:t>
      </w:r>
    </w:p>
    <w:p w14:paraId="21010319" w14:textId="77777777" w:rsidR="00CF3881" w:rsidRPr="00DE4235" w:rsidRDefault="00CF3881" w:rsidP="00CF3881">
      <w:pPr>
        <w:pStyle w:val="NormalWeb"/>
        <w:rPr>
          <w:rFonts w:ascii="Arial" w:hAnsi="Arial" w:cs="Arial"/>
        </w:rPr>
      </w:pPr>
      <w:r w:rsidRPr="00DE4235">
        <w:rPr>
          <w:rFonts w:ascii="Arial" w:hAnsi="Arial" w:cs="Arial"/>
        </w:rPr>
        <w:t>Where appropriate, and with parental consent, we may seek advice from external professionals such as Educational Psychologists, Speech and Language Therapists, Occupational Therapists, the Specialist Teaching and Learning Service (STLS), SEND Inclusion Advisers, Community Paediatricians or other health professionals to gain a more detailed understanding of a child's needs and to inform future planning.</w:t>
      </w:r>
    </w:p>
    <w:p w14:paraId="1B788290" w14:textId="77777777" w:rsidR="005F12FF" w:rsidRPr="00DE4235" w:rsidRDefault="00CF3881" w:rsidP="005F12FF">
      <w:pPr>
        <w:pStyle w:val="NormalWeb"/>
        <w:rPr>
          <w:rFonts w:ascii="Arial" w:hAnsi="Arial" w:cs="Arial"/>
        </w:rPr>
      </w:pPr>
      <w:r w:rsidRPr="00DE4235">
        <w:rPr>
          <w:rFonts w:ascii="Arial" w:hAnsi="Arial" w:cs="Arial"/>
        </w:rPr>
        <w:t xml:space="preserve">At every stage of the process, we work closely with parents and carers, recognising that they know their child best. By combining the expertise of families, school staff and external </w:t>
      </w:r>
      <w:r w:rsidRPr="00DE4235">
        <w:rPr>
          <w:rFonts w:ascii="Arial" w:hAnsi="Arial" w:cs="Arial"/>
        </w:rPr>
        <w:lastRenderedPageBreak/>
        <w:t>professionals, we aim to build a complete picture of each child's strengths and needs and provide the right support at the right time.</w:t>
      </w:r>
      <w:bookmarkStart w:id="15" w:name="_Toc116987822"/>
      <w:bookmarkStart w:id="16" w:name="_Toc117080331"/>
      <w:bookmarkStart w:id="17" w:name="_Toc119070496"/>
    </w:p>
    <w:p w14:paraId="2BAC4A54" w14:textId="2FBA5C6D" w:rsidR="00784310" w:rsidRPr="00DE4235" w:rsidRDefault="00784310" w:rsidP="005F12FF">
      <w:pPr>
        <w:pStyle w:val="NormalWeb"/>
        <w:rPr>
          <w:rFonts w:ascii="Arial" w:hAnsi="Arial" w:cs="Arial"/>
        </w:rPr>
      </w:pPr>
      <w:r w:rsidRPr="00DE4235">
        <w:rPr>
          <w:rFonts w:ascii="Arial" w:hAnsi="Arial" w:cs="Arial"/>
        </w:rPr>
        <w:t>5. How will the school measure my child’s progress?</w:t>
      </w:r>
      <w:bookmarkEnd w:id="15"/>
      <w:bookmarkEnd w:id="16"/>
      <w:bookmarkEnd w:id="17"/>
    </w:p>
    <w:p w14:paraId="58C4AB3D" w14:textId="5F557C6E" w:rsidR="00CF3881" w:rsidRPr="00DE4235" w:rsidRDefault="00CF3881" w:rsidP="00CF3881">
      <w:p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At Woodlands Primary School, we carefully monitor the progress and wellbeing of every pupil to ensure that they are making the best possible progress from their individual starting points. We recognise that progress is not measured solely by academic attainment and that success can also be seen in areas such as communication, independence, confidence, emotional wellbeing, social development and readiness to learn.</w:t>
      </w:r>
    </w:p>
    <w:p w14:paraId="0BEA1702" w14:textId="77777777" w:rsidR="00CF3881" w:rsidRPr="00DE4235" w:rsidRDefault="00CF3881" w:rsidP="00CF3881">
      <w:p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The class teacher has overall responsibility for monitoring the progress of every child in their class, including pupils with SEND. They work closely with the SENCO and other members of the Inclusion Team to review the effectiveness of support and make any necessary adjustments.</w:t>
      </w:r>
    </w:p>
    <w:p w14:paraId="2E816505" w14:textId="77777777" w:rsidR="00CF3881" w:rsidRPr="00DE4235" w:rsidRDefault="00CF3881" w:rsidP="00CF3881">
      <w:pPr>
        <w:spacing w:before="100" w:beforeAutospacing="1" w:after="100" w:afterAutospacing="1"/>
        <w:outlineLvl w:val="1"/>
        <w:rPr>
          <w:rFonts w:eastAsia="Times New Roman" w:cs="Arial"/>
          <w:b/>
          <w:bCs/>
          <w:sz w:val="24"/>
          <w:lang w:val="en-GB" w:eastAsia="en-GB"/>
        </w:rPr>
      </w:pPr>
      <w:r w:rsidRPr="00DE4235">
        <w:rPr>
          <w:rFonts w:eastAsia="Times New Roman" w:cs="Arial"/>
          <w:b/>
          <w:bCs/>
          <w:sz w:val="24"/>
          <w:lang w:val="en-GB" w:eastAsia="en-GB"/>
        </w:rPr>
        <w:t>The Graduated Approach</w:t>
      </w:r>
    </w:p>
    <w:p w14:paraId="350D3A9F" w14:textId="77777777" w:rsidR="00CF3881" w:rsidRPr="00DE4235" w:rsidRDefault="00CF3881" w:rsidP="00CF3881">
      <w:p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 xml:space="preserve">For pupils receiving SEND Support, we use the </w:t>
      </w:r>
      <w:r w:rsidRPr="00DE4235">
        <w:rPr>
          <w:rFonts w:eastAsia="Times New Roman" w:cs="Arial"/>
          <w:bCs/>
          <w:sz w:val="24"/>
          <w:lang w:val="en-GB" w:eastAsia="en-GB"/>
        </w:rPr>
        <w:t>Assess, Plan, Do, Review</w:t>
      </w:r>
      <w:r w:rsidRPr="00DE4235">
        <w:rPr>
          <w:rFonts w:eastAsia="Times New Roman" w:cs="Arial"/>
          <w:sz w:val="24"/>
          <w:lang w:val="en-GB" w:eastAsia="en-GB"/>
        </w:rPr>
        <w:t xml:space="preserve"> cycle to ensure provision remains effective and responsive to individual needs.</w:t>
      </w:r>
    </w:p>
    <w:p w14:paraId="578EBC61" w14:textId="77777777" w:rsidR="00CF3881" w:rsidRPr="00DE4235" w:rsidRDefault="00CF3881" w:rsidP="00CF3881">
      <w:pPr>
        <w:spacing w:before="100" w:beforeAutospacing="1" w:after="100" w:afterAutospacing="1"/>
        <w:outlineLvl w:val="2"/>
        <w:rPr>
          <w:rFonts w:eastAsia="Times New Roman" w:cs="Arial"/>
          <w:b/>
          <w:bCs/>
          <w:sz w:val="24"/>
          <w:lang w:val="en-GB" w:eastAsia="en-GB"/>
        </w:rPr>
      </w:pPr>
      <w:r w:rsidRPr="00DE4235">
        <w:rPr>
          <w:rFonts w:eastAsia="Times New Roman" w:cs="Arial"/>
          <w:b/>
          <w:bCs/>
          <w:sz w:val="24"/>
          <w:lang w:val="en-GB" w:eastAsia="en-GB"/>
        </w:rPr>
        <w:t>Assess</w:t>
      </w:r>
    </w:p>
    <w:p w14:paraId="19DDAE2E" w14:textId="77777777" w:rsidR="00CF3881" w:rsidRPr="00DE4235" w:rsidRDefault="00CF3881" w:rsidP="00CF3881">
      <w:p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We gather information from a range of sources to build a comprehensive understanding of your child's strengths and areas of need. This may include:</w:t>
      </w:r>
    </w:p>
    <w:p w14:paraId="686FE57D" w14:textId="77777777" w:rsidR="00CF3881" w:rsidRPr="00DE4235" w:rsidRDefault="00CF3881" w:rsidP="004E6375">
      <w:pPr>
        <w:numPr>
          <w:ilvl w:val="0"/>
          <w:numId w:val="18"/>
        </w:num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teacher assessments and observations;</w:t>
      </w:r>
    </w:p>
    <w:p w14:paraId="27C3D0E4" w14:textId="77777777" w:rsidR="00CF3881" w:rsidRPr="00DE4235" w:rsidRDefault="00CF3881" w:rsidP="004E6375">
      <w:pPr>
        <w:numPr>
          <w:ilvl w:val="0"/>
          <w:numId w:val="18"/>
        </w:num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pupil progress data;</w:t>
      </w:r>
    </w:p>
    <w:p w14:paraId="1E31848F" w14:textId="77777777" w:rsidR="00CF3881" w:rsidRPr="00DE4235" w:rsidRDefault="00CF3881" w:rsidP="004E6375">
      <w:pPr>
        <w:numPr>
          <w:ilvl w:val="0"/>
          <w:numId w:val="18"/>
        </w:num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intervention assessments;</w:t>
      </w:r>
    </w:p>
    <w:p w14:paraId="6CB73198" w14:textId="77777777" w:rsidR="00CF3881" w:rsidRPr="00DE4235" w:rsidRDefault="00CF3881" w:rsidP="004E6375">
      <w:pPr>
        <w:numPr>
          <w:ilvl w:val="0"/>
          <w:numId w:val="18"/>
        </w:num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discussions with parents and carers;</w:t>
      </w:r>
    </w:p>
    <w:p w14:paraId="4AF697A5" w14:textId="77777777" w:rsidR="00CF3881" w:rsidRPr="00DE4235" w:rsidRDefault="00CF3881" w:rsidP="004E6375">
      <w:pPr>
        <w:numPr>
          <w:ilvl w:val="0"/>
          <w:numId w:val="18"/>
        </w:num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pupil voice;</w:t>
      </w:r>
    </w:p>
    <w:p w14:paraId="71245F7E" w14:textId="77777777" w:rsidR="00CF3881" w:rsidRPr="00DE4235" w:rsidRDefault="00CF3881" w:rsidP="004E6375">
      <w:pPr>
        <w:numPr>
          <w:ilvl w:val="0"/>
          <w:numId w:val="18"/>
        </w:num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advice from external professionals where appropriate.</w:t>
      </w:r>
    </w:p>
    <w:p w14:paraId="1B705AB7" w14:textId="77777777" w:rsidR="00CF3881" w:rsidRPr="00DE4235" w:rsidRDefault="00CF3881" w:rsidP="00CF3881">
      <w:pPr>
        <w:spacing w:before="100" w:beforeAutospacing="1" w:after="100" w:afterAutospacing="1"/>
        <w:outlineLvl w:val="2"/>
        <w:rPr>
          <w:rFonts w:eastAsia="Times New Roman" w:cs="Arial"/>
          <w:b/>
          <w:bCs/>
          <w:sz w:val="24"/>
          <w:lang w:val="en-GB" w:eastAsia="en-GB"/>
        </w:rPr>
      </w:pPr>
      <w:r w:rsidRPr="00DE4235">
        <w:rPr>
          <w:rFonts w:eastAsia="Times New Roman" w:cs="Arial"/>
          <w:b/>
          <w:bCs/>
          <w:sz w:val="24"/>
          <w:lang w:val="en-GB" w:eastAsia="en-GB"/>
        </w:rPr>
        <w:t>Plan</w:t>
      </w:r>
    </w:p>
    <w:p w14:paraId="4054CE5C" w14:textId="77777777" w:rsidR="00CF3881" w:rsidRPr="00DE4235" w:rsidRDefault="00CF3881" w:rsidP="00CF3881">
      <w:p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Using this information, we work collaboratively with parents, pupils and staff to agree meaningful outcomes and identify the most appropriate support. This may include classroom adaptations, targeted interventions or specialist recommendations.</w:t>
      </w:r>
    </w:p>
    <w:p w14:paraId="107D7BE3" w14:textId="77777777" w:rsidR="00CF3881" w:rsidRPr="00DE4235" w:rsidRDefault="00CF3881" w:rsidP="00CF3881">
      <w:pPr>
        <w:spacing w:before="100" w:beforeAutospacing="1" w:after="100" w:afterAutospacing="1"/>
        <w:outlineLvl w:val="2"/>
        <w:rPr>
          <w:rFonts w:eastAsia="Times New Roman" w:cs="Arial"/>
          <w:b/>
          <w:bCs/>
          <w:sz w:val="24"/>
          <w:lang w:val="en-GB" w:eastAsia="en-GB"/>
        </w:rPr>
      </w:pPr>
      <w:r w:rsidRPr="00DE4235">
        <w:rPr>
          <w:rFonts w:eastAsia="Times New Roman" w:cs="Arial"/>
          <w:b/>
          <w:bCs/>
          <w:sz w:val="24"/>
          <w:lang w:val="en-GB" w:eastAsia="en-GB"/>
        </w:rPr>
        <w:t>Do</w:t>
      </w:r>
    </w:p>
    <w:p w14:paraId="39066C7C" w14:textId="77777777" w:rsidR="00CF3881" w:rsidRPr="00DE4235" w:rsidRDefault="00CF3881" w:rsidP="00CF3881">
      <w:p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The agreed provision is delivered by the class teacher, supported where appropriate by teaching assistants or specialist staff. The class teacher remains responsible for your child's progress, ensuring that support is implemented consistently and that learning is carefully adapted to meet individual needs.</w:t>
      </w:r>
    </w:p>
    <w:p w14:paraId="4CD73465" w14:textId="77777777" w:rsidR="00B11EB8" w:rsidRPr="00DE4235" w:rsidRDefault="00B11EB8" w:rsidP="00CF3881">
      <w:pPr>
        <w:spacing w:before="100" w:beforeAutospacing="1" w:after="100" w:afterAutospacing="1"/>
        <w:outlineLvl w:val="2"/>
        <w:rPr>
          <w:rFonts w:eastAsia="Times New Roman" w:cs="Arial"/>
          <w:b/>
          <w:bCs/>
          <w:sz w:val="24"/>
          <w:lang w:val="en-GB" w:eastAsia="en-GB"/>
        </w:rPr>
      </w:pPr>
    </w:p>
    <w:p w14:paraId="467CB3A7" w14:textId="2E3BF29D" w:rsidR="00CF3881" w:rsidRPr="00DE4235" w:rsidRDefault="00CF3881" w:rsidP="00CF3881">
      <w:pPr>
        <w:spacing w:before="100" w:beforeAutospacing="1" w:after="100" w:afterAutospacing="1"/>
        <w:outlineLvl w:val="2"/>
        <w:rPr>
          <w:rFonts w:eastAsia="Times New Roman" w:cs="Arial"/>
          <w:b/>
          <w:bCs/>
          <w:sz w:val="24"/>
          <w:lang w:val="en-GB" w:eastAsia="en-GB"/>
        </w:rPr>
      </w:pPr>
      <w:r w:rsidRPr="00DE4235">
        <w:rPr>
          <w:rFonts w:eastAsia="Times New Roman" w:cs="Arial"/>
          <w:b/>
          <w:bCs/>
          <w:sz w:val="24"/>
          <w:lang w:val="en-GB" w:eastAsia="en-GB"/>
        </w:rPr>
        <w:lastRenderedPageBreak/>
        <w:t>Review</w:t>
      </w:r>
    </w:p>
    <w:p w14:paraId="3904E902" w14:textId="77777777" w:rsidR="00CF3881" w:rsidRPr="00DE4235" w:rsidRDefault="00CF3881" w:rsidP="00CF3881">
      <w:p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Support is reviewed regularly to evaluate its impact. We consider the progress your child has made towards their agreed outcomes, alongside their wider development, engagement and wellbeing. Following each review, support may continue, be adapted, be reduced or, where appropriate, be discontinued if it is no longer required.</w:t>
      </w:r>
    </w:p>
    <w:p w14:paraId="0C6BB551" w14:textId="77777777" w:rsidR="00CF3881" w:rsidRPr="00DE4235" w:rsidRDefault="00CF3881" w:rsidP="00CF3881">
      <w:pPr>
        <w:spacing w:before="100" w:beforeAutospacing="1" w:after="100" w:afterAutospacing="1"/>
        <w:outlineLvl w:val="1"/>
        <w:rPr>
          <w:rFonts w:eastAsia="Times New Roman" w:cs="Arial"/>
          <w:b/>
          <w:bCs/>
          <w:sz w:val="24"/>
          <w:lang w:val="en-GB" w:eastAsia="en-GB"/>
        </w:rPr>
      </w:pPr>
      <w:r w:rsidRPr="00DE4235">
        <w:rPr>
          <w:rFonts w:eastAsia="Times New Roman" w:cs="Arial"/>
          <w:b/>
          <w:bCs/>
          <w:sz w:val="24"/>
          <w:lang w:val="en-GB" w:eastAsia="en-GB"/>
        </w:rPr>
        <w:t>How we monitor progress</w:t>
      </w:r>
    </w:p>
    <w:p w14:paraId="1B1791C3" w14:textId="77777777" w:rsidR="00CF3881" w:rsidRPr="00DE4235" w:rsidRDefault="00CF3881" w:rsidP="00CF3881">
      <w:p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We evaluate progress using a range of information rather than relying on a single assessment. This may include:</w:t>
      </w:r>
    </w:p>
    <w:p w14:paraId="723F9531" w14:textId="77777777" w:rsidR="00CF3881" w:rsidRPr="00DE4235" w:rsidRDefault="00CF3881" w:rsidP="004E6375">
      <w:pPr>
        <w:numPr>
          <w:ilvl w:val="0"/>
          <w:numId w:val="19"/>
        </w:num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ongoing classroom assessment;</w:t>
      </w:r>
    </w:p>
    <w:p w14:paraId="0C4B7137" w14:textId="77777777" w:rsidR="00CF3881" w:rsidRPr="00DE4235" w:rsidRDefault="00CF3881" w:rsidP="004E6375">
      <w:pPr>
        <w:numPr>
          <w:ilvl w:val="0"/>
          <w:numId w:val="19"/>
        </w:num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termly pupil progress meetings;</w:t>
      </w:r>
    </w:p>
    <w:p w14:paraId="4542FA8F" w14:textId="77777777" w:rsidR="00CF3881" w:rsidRPr="00DE4235" w:rsidRDefault="00CF3881" w:rsidP="004E6375">
      <w:pPr>
        <w:numPr>
          <w:ilvl w:val="0"/>
          <w:numId w:val="19"/>
        </w:num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attainment and progress data;</w:t>
      </w:r>
    </w:p>
    <w:p w14:paraId="359326E7" w14:textId="77777777" w:rsidR="00CF3881" w:rsidRPr="00DE4235" w:rsidRDefault="00CF3881" w:rsidP="004E6375">
      <w:pPr>
        <w:numPr>
          <w:ilvl w:val="0"/>
          <w:numId w:val="19"/>
        </w:num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observations of learning and engagement;</w:t>
      </w:r>
    </w:p>
    <w:p w14:paraId="6948356C" w14:textId="77777777" w:rsidR="00CF3881" w:rsidRPr="00DE4235" w:rsidRDefault="00CF3881" w:rsidP="004E6375">
      <w:pPr>
        <w:numPr>
          <w:ilvl w:val="0"/>
          <w:numId w:val="19"/>
        </w:num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intervention entry and exit assessments;</w:t>
      </w:r>
    </w:p>
    <w:p w14:paraId="12365158" w14:textId="77777777" w:rsidR="00CF3881" w:rsidRPr="00DE4235" w:rsidRDefault="00CF3881" w:rsidP="004E6375">
      <w:pPr>
        <w:numPr>
          <w:ilvl w:val="0"/>
          <w:numId w:val="19"/>
        </w:num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attendance and wellbeing information;</w:t>
      </w:r>
    </w:p>
    <w:p w14:paraId="48DB6008" w14:textId="77777777" w:rsidR="00CF3881" w:rsidRPr="00DE4235" w:rsidRDefault="00CF3881" w:rsidP="004E6375">
      <w:pPr>
        <w:numPr>
          <w:ilvl w:val="0"/>
          <w:numId w:val="19"/>
        </w:num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feedback from parents and carers;</w:t>
      </w:r>
    </w:p>
    <w:p w14:paraId="22FFDC30" w14:textId="77777777" w:rsidR="00CF3881" w:rsidRPr="00DE4235" w:rsidRDefault="00CF3881" w:rsidP="004E6375">
      <w:pPr>
        <w:numPr>
          <w:ilvl w:val="0"/>
          <w:numId w:val="19"/>
        </w:num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pupil voice;</w:t>
      </w:r>
    </w:p>
    <w:p w14:paraId="4CAEE9A4" w14:textId="77777777" w:rsidR="00CF3881" w:rsidRPr="00DE4235" w:rsidRDefault="00CF3881" w:rsidP="004E6375">
      <w:pPr>
        <w:numPr>
          <w:ilvl w:val="0"/>
          <w:numId w:val="19"/>
        </w:num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reports and recommendations from external professionals.</w:t>
      </w:r>
    </w:p>
    <w:p w14:paraId="6D460800" w14:textId="1B9B3E67" w:rsidR="00CF3881" w:rsidRPr="00DE4235" w:rsidRDefault="00CF3881" w:rsidP="00CF3881">
      <w:p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 xml:space="preserve">For pupils receiving SEND Support, outcomes and provision are formally </w:t>
      </w:r>
      <w:r w:rsidR="00B11EB8" w:rsidRPr="00DE4235">
        <w:rPr>
          <w:rFonts w:eastAsia="Times New Roman" w:cs="Arial"/>
          <w:sz w:val="24"/>
          <w:lang w:val="en-GB" w:eastAsia="en-GB"/>
        </w:rPr>
        <w:t xml:space="preserve">recorded in the pupil’s personalised learning plan which is </w:t>
      </w:r>
      <w:r w:rsidRPr="00DE4235">
        <w:rPr>
          <w:rFonts w:eastAsia="Times New Roman" w:cs="Arial"/>
          <w:sz w:val="24"/>
          <w:lang w:val="en-GB" w:eastAsia="en-GB"/>
        </w:rPr>
        <w:t xml:space="preserve">reviewed </w:t>
      </w:r>
      <w:r w:rsidRPr="00DE4235">
        <w:rPr>
          <w:rFonts w:eastAsia="Times New Roman" w:cs="Arial"/>
          <w:i/>
          <w:sz w:val="24"/>
          <w:lang w:val="en-GB" w:eastAsia="en-GB"/>
        </w:rPr>
        <w:t>at least</w:t>
      </w:r>
      <w:r w:rsidRPr="00DE4235">
        <w:rPr>
          <w:rFonts w:eastAsia="Times New Roman" w:cs="Arial"/>
          <w:sz w:val="24"/>
          <w:lang w:val="en-GB" w:eastAsia="en-GB"/>
        </w:rPr>
        <w:t xml:space="preserve"> </w:t>
      </w:r>
      <w:r w:rsidRPr="00DE4235">
        <w:rPr>
          <w:rFonts w:eastAsia="Times New Roman" w:cs="Arial"/>
          <w:bCs/>
          <w:sz w:val="24"/>
          <w:lang w:val="en-GB" w:eastAsia="en-GB"/>
        </w:rPr>
        <w:t>three times each academic year</w:t>
      </w:r>
      <w:r w:rsidRPr="00DE4235">
        <w:rPr>
          <w:rFonts w:eastAsia="Times New Roman" w:cs="Arial"/>
          <w:sz w:val="24"/>
          <w:lang w:val="en-GB" w:eastAsia="en-GB"/>
        </w:rPr>
        <w:t>, with parents invited to discuss progress and agree next steps. Pupils with an Education, Health and Care Plan (EHCP) also receive an Annual Review in accordance with statutory guidance.</w:t>
      </w:r>
    </w:p>
    <w:p w14:paraId="32ADD685" w14:textId="77777777" w:rsidR="00CF3881" w:rsidRPr="00DE4235" w:rsidRDefault="00CF3881" w:rsidP="00CF3881">
      <w:pPr>
        <w:spacing w:before="100" w:beforeAutospacing="1" w:after="100" w:afterAutospacing="1"/>
        <w:outlineLvl w:val="1"/>
        <w:rPr>
          <w:rFonts w:eastAsia="Times New Roman" w:cs="Arial"/>
          <w:b/>
          <w:bCs/>
          <w:sz w:val="24"/>
          <w:lang w:val="en-GB" w:eastAsia="en-GB"/>
        </w:rPr>
      </w:pPr>
      <w:r w:rsidRPr="00DE4235">
        <w:rPr>
          <w:rFonts w:eastAsia="Times New Roman" w:cs="Arial"/>
          <w:b/>
          <w:bCs/>
          <w:sz w:val="24"/>
          <w:lang w:val="en-GB" w:eastAsia="en-GB"/>
        </w:rPr>
        <w:t>Evaluating the effectiveness of provision</w:t>
      </w:r>
    </w:p>
    <w:p w14:paraId="520B8328" w14:textId="77777777" w:rsidR="00CF3881" w:rsidRPr="00DE4235" w:rsidRDefault="00CF3881" w:rsidP="00CF3881">
      <w:p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The SENCO regularly monitors the quality and impact of SEND provision across the school through:</w:t>
      </w:r>
    </w:p>
    <w:p w14:paraId="1EB38361" w14:textId="77777777" w:rsidR="00CF3881" w:rsidRPr="00DE4235" w:rsidRDefault="00CF3881" w:rsidP="004E6375">
      <w:pPr>
        <w:numPr>
          <w:ilvl w:val="0"/>
          <w:numId w:val="20"/>
        </w:num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review meetings with class teachers;</w:t>
      </w:r>
    </w:p>
    <w:p w14:paraId="67C3DEA7" w14:textId="77777777" w:rsidR="00CF3881" w:rsidRPr="00DE4235" w:rsidRDefault="00CF3881" w:rsidP="004E6375">
      <w:pPr>
        <w:numPr>
          <w:ilvl w:val="0"/>
          <w:numId w:val="20"/>
        </w:num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monitoring of provision maps and intervention records;</w:t>
      </w:r>
    </w:p>
    <w:p w14:paraId="60419245" w14:textId="77777777" w:rsidR="00CF3881" w:rsidRPr="00DE4235" w:rsidRDefault="00CF3881" w:rsidP="004E6375">
      <w:pPr>
        <w:numPr>
          <w:ilvl w:val="0"/>
          <w:numId w:val="20"/>
        </w:num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analysis of pupil progress and attainment;</w:t>
      </w:r>
    </w:p>
    <w:p w14:paraId="4E954698" w14:textId="77777777" w:rsidR="00CF3881" w:rsidRPr="00DE4235" w:rsidRDefault="00CF3881" w:rsidP="004E6375">
      <w:pPr>
        <w:numPr>
          <w:ilvl w:val="0"/>
          <w:numId w:val="20"/>
        </w:num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learning walks and classroom observations;</w:t>
      </w:r>
    </w:p>
    <w:p w14:paraId="4FC213C7" w14:textId="77777777" w:rsidR="00CF3881" w:rsidRPr="00DE4235" w:rsidRDefault="00CF3881" w:rsidP="004E6375">
      <w:pPr>
        <w:numPr>
          <w:ilvl w:val="0"/>
          <w:numId w:val="20"/>
        </w:num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scrutiny of pupils' work;</w:t>
      </w:r>
    </w:p>
    <w:p w14:paraId="637D9BF9" w14:textId="77777777" w:rsidR="00CF3881" w:rsidRPr="00DE4235" w:rsidRDefault="00CF3881" w:rsidP="004E6375">
      <w:pPr>
        <w:numPr>
          <w:ilvl w:val="0"/>
          <w:numId w:val="20"/>
        </w:num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discussions with pupils and parents;</w:t>
      </w:r>
    </w:p>
    <w:p w14:paraId="64D581C3" w14:textId="77777777" w:rsidR="00CF3881" w:rsidRPr="00DE4235" w:rsidRDefault="00CF3881" w:rsidP="004E6375">
      <w:pPr>
        <w:numPr>
          <w:ilvl w:val="0"/>
          <w:numId w:val="20"/>
        </w:num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evaluation of intervention programmes.</w:t>
      </w:r>
    </w:p>
    <w:p w14:paraId="6DDFFBAA" w14:textId="77777777" w:rsidR="00CF3881" w:rsidRPr="00DE4235" w:rsidRDefault="00CF3881" w:rsidP="00CF3881">
      <w:p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This enables us to ensure that support is evidence-informed, targeted effectively and represents good value in improving outcomes for children.</w:t>
      </w:r>
    </w:p>
    <w:p w14:paraId="44C6A331" w14:textId="77777777" w:rsidR="00CF3881" w:rsidRPr="00DE4235" w:rsidRDefault="00CF3881" w:rsidP="00CF3881">
      <w:p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t>Where a pupil is making expected progress, support may be gradually reduced as they become increasingly independent. If progress is slower than expected, we will work with parents to review the provision in place and consider whether further assessment, additional intervention or advice from external professionals is required.</w:t>
      </w:r>
    </w:p>
    <w:p w14:paraId="136F6126" w14:textId="77777777" w:rsidR="00CF3881" w:rsidRPr="00DE4235" w:rsidRDefault="00CF3881" w:rsidP="00CF3881">
      <w:pPr>
        <w:spacing w:before="100" w:beforeAutospacing="1" w:after="100" w:afterAutospacing="1"/>
        <w:rPr>
          <w:rFonts w:eastAsia="Times New Roman" w:cs="Arial"/>
          <w:sz w:val="24"/>
          <w:lang w:val="en-GB" w:eastAsia="en-GB"/>
        </w:rPr>
      </w:pPr>
      <w:r w:rsidRPr="00DE4235">
        <w:rPr>
          <w:rFonts w:eastAsia="Times New Roman" w:cs="Arial"/>
          <w:sz w:val="24"/>
          <w:lang w:val="en-GB" w:eastAsia="en-GB"/>
        </w:rPr>
        <w:lastRenderedPageBreak/>
        <w:t>At Woodlands, our aim is always to provide the right support, at the right time, enabling every child to become a confident, resilient and independent learner who is able to thrive both academically and personally.</w:t>
      </w:r>
    </w:p>
    <w:p w14:paraId="32EEBA2F" w14:textId="68DEEF4E" w:rsidR="00CF3881" w:rsidRPr="00DE4235" w:rsidRDefault="00CF3881" w:rsidP="00CF3881">
      <w:pPr>
        <w:spacing w:after="0"/>
        <w:rPr>
          <w:rFonts w:eastAsia="Times New Roman" w:cs="Arial"/>
          <w:sz w:val="24"/>
          <w:lang w:val="en-GB" w:eastAsia="en-GB"/>
        </w:rPr>
      </w:pPr>
    </w:p>
    <w:p w14:paraId="02E3D1D5" w14:textId="28F72D2F" w:rsidR="0036029D" w:rsidRPr="00DE4235" w:rsidRDefault="00136294" w:rsidP="00305407">
      <w:pPr>
        <w:pStyle w:val="1bodycopy10pt"/>
        <w:jc w:val="both"/>
        <w:rPr>
          <w:rFonts w:cs="Arial"/>
          <w:sz w:val="24"/>
          <w:lang w:val="en-GB" w:eastAsia="en-GB"/>
        </w:rPr>
      </w:pPr>
      <w:r w:rsidRPr="00DE4235">
        <w:rPr>
          <w:rFonts w:cs="Arial"/>
          <w:noProof/>
          <w:sz w:val="24"/>
          <w:lang w:val="en-GB" w:eastAsia="en-GB"/>
        </w:rPr>
        <w:drawing>
          <wp:anchor distT="0" distB="0" distL="114300" distR="114300" simplePos="0" relativeHeight="251675136" behindDoc="1" locked="0" layoutInCell="1" allowOverlap="1" wp14:anchorId="01125905" wp14:editId="389DC070">
            <wp:simplePos x="0" y="0"/>
            <wp:positionH relativeFrom="column">
              <wp:posOffset>1284543</wp:posOffset>
            </wp:positionH>
            <wp:positionV relativeFrom="paragraph">
              <wp:posOffset>224790</wp:posOffset>
            </wp:positionV>
            <wp:extent cx="3583305" cy="2857500"/>
            <wp:effectExtent l="0" t="0" r="0" b="0"/>
            <wp:wrapTight wrapText="bothSides">
              <wp:wrapPolygon edited="0">
                <wp:start x="0" y="0"/>
                <wp:lineTo x="0" y="21456"/>
                <wp:lineTo x="21474" y="21456"/>
                <wp:lineTo x="21474" y="0"/>
                <wp:lineTo x="0" y="0"/>
              </wp:wrapPolygon>
            </wp:wrapTight>
            <wp:docPr id="205" name="Picture 205">
              <a:extLst xmlns:a="http://schemas.openxmlformats.org/drawingml/2006/main">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Picture 205">
                      <a:extLst>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583305" cy="2857500"/>
                    </a:xfrm>
                    <a:prstGeom prst="rect">
                      <a:avLst/>
                    </a:prstGeom>
                    <a:noFill/>
                  </pic:spPr>
                </pic:pic>
              </a:graphicData>
            </a:graphic>
            <wp14:sizeRelH relativeFrom="page">
              <wp14:pctWidth>0</wp14:pctWidth>
            </wp14:sizeRelH>
            <wp14:sizeRelV relativeFrom="page">
              <wp14:pctHeight>0</wp14:pctHeight>
            </wp14:sizeRelV>
          </wp:anchor>
        </w:drawing>
      </w:r>
    </w:p>
    <w:p w14:paraId="78F587BB" w14:textId="40042B6B" w:rsidR="00305407" w:rsidRPr="00DE4235" w:rsidRDefault="00305407" w:rsidP="00305407">
      <w:pPr>
        <w:pStyle w:val="1bodycopy10pt"/>
        <w:jc w:val="both"/>
        <w:rPr>
          <w:rFonts w:cs="Arial"/>
          <w:sz w:val="24"/>
          <w:lang w:val="en-GB" w:eastAsia="en-GB"/>
        </w:rPr>
      </w:pPr>
    </w:p>
    <w:p w14:paraId="7B027F02" w14:textId="6BB12AC0" w:rsidR="00503DD5" w:rsidRPr="00DE4235" w:rsidRDefault="00503DD5" w:rsidP="00305407">
      <w:pPr>
        <w:pStyle w:val="1bodycopy10pt"/>
        <w:jc w:val="both"/>
        <w:rPr>
          <w:rFonts w:cs="Arial"/>
          <w:sz w:val="24"/>
          <w:lang w:val="en-GB" w:eastAsia="en-GB"/>
        </w:rPr>
      </w:pPr>
    </w:p>
    <w:p w14:paraId="1772DEDC" w14:textId="4DDAEA45" w:rsidR="00503DD5" w:rsidRPr="00DE4235" w:rsidRDefault="00503DD5" w:rsidP="00305407">
      <w:pPr>
        <w:pStyle w:val="1bodycopy10pt"/>
        <w:jc w:val="both"/>
        <w:rPr>
          <w:rFonts w:cs="Arial"/>
          <w:sz w:val="24"/>
          <w:lang w:val="en-GB" w:eastAsia="en-GB"/>
        </w:rPr>
      </w:pPr>
    </w:p>
    <w:p w14:paraId="42A31D92" w14:textId="77777777" w:rsidR="00506A03" w:rsidRPr="00DE4235" w:rsidRDefault="00506A03" w:rsidP="00305407">
      <w:pPr>
        <w:pStyle w:val="1bodycopy10pt"/>
        <w:jc w:val="both"/>
        <w:rPr>
          <w:rFonts w:cs="Arial"/>
          <w:sz w:val="24"/>
          <w:lang w:val="en-GB" w:eastAsia="en-GB"/>
        </w:rPr>
      </w:pPr>
    </w:p>
    <w:p w14:paraId="57ECAB0B" w14:textId="0EA11950" w:rsidR="00503DD5" w:rsidRPr="00DE4235" w:rsidRDefault="00503DD5" w:rsidP="00305407">
      <w:pPr>
        <w:pStyle w:val="1bodycopy10pt"/>
        <w:jc w:val="both"/>
        <w:rPr>
          <w:rFonts w:cs="Arial"/>
          <w:sz w:val="24"/>
          <w:lang w:val="en-GB" w:eastAsia="en-GB"/>
        </w:rPr>
      </w:pPr>
    </w:p>
    <w:p w14:paraId="71F2C1A2" w14:textId="77777777" w:rsidR="00B35245" w:rsidRPr="00DE4235" w:rsidRDefault="00B35245" w:rsidP="00305407">
      <w:pPr>
        <w:pStyle w:val="1bodycopy10pt"/>
        <w:jc w:val="both"/>
        <w:rPr>
          <w:rFonts w:cs="Arial"/>
          <w:sz w:val="24"/>
          <w:lang w:val="en-GB" w:eastAsia="en-GB"/>
        </w:rPr>
      </w:pPr>
    </w:p>
    <w:p w14:paraId="2B352D22" w14:textId="77777777" w:rsidR="00B35245" w:rsidRPr="00DE4235" w:rsidRDefault="00B35245" w:rsidP="00305407">
      <w:pPr>
        <w:pStyle w:val="1bodycopy10pt"/>
        <w:jc w:val="both"/>
        <w:rPr>
          <w:rFonts w:cs="Arial"/>
          <w:sz w:val="24"/>
          <w:lang w:val="en-GB" w:eastAsia="en-GB"/>
        </w:rPr>
      </w:pPr>
    </w:p>
    <w:p w14:paraId="1A52B93A" w14:textId="77777777" w:rsidR="00B35245" w:rsidRPr="00DE4235" w:rsidRDefault="00B35245" w:rsidP="00305407">
      <w:pPr>
        <w:pStyle w:val="1bodycopy10pt"/>
        <w:jc w:val="both"/>
        <w:rPr>
          <w:rFonts w:cs="Arial"/>
          <w:sz w:val="24"/>
          <w:lang w:val="en-GB" w:eastAsia="en-GB"/>
        </w:rPr>
      </w:pPr>
    </w:p>
    <w:p w14:paraId="099F6895" w14:textId="77777777" w:rsidR="00B35245" w:rsidRPr="00DE4235" w:rsidRDefault="00B35245" w:rsidP="00305407">
      <w:pPr>
        <w:pStyle w:val="1bodycopy10pt"/>
        <w:jc w:val="both"/>
        <w:rPr>
          <w:rFonts w:cs="Arial"/>
          <w:sz w:val="24"/>
          <w:lang w:val="en-GB" w:eastAsia="en-GB"/>
        </w:rPr>
      </w:pPr>
    </w:p>
    <w:p w14:paraId="01888609" w14:textId="77777777" w:rsidR="00B35245" w:rsidRPr="00DE4235" w:rsidRDefault="00B35245" w:rsidP="00305407">
      <w:pPr>
        <w:pStyle w:val="1bodycopy10pt"/>
        <w:jc w:val="both"/>
        <w:rPr>
          <w:rFonts w:cs="Arial"/>
          <w:sz w:val="24"/>
          <w:lang w:val="en-GB" w:eastAsia="en-GB"/>
        </w:rPr>
      </w:pPr>
    </w:p>
    <w:p w14:paraId="396E869C" w14:textId="77777777" w:rsidR="00B35245" w:rsidRPr="00DE4235" w:rsidRDefault="00B35245" w:rsidP="00305407">
      <w:pPr>
        <w:pStyle w:val="1bodycopy10pt"/>
        <w:jc w:val="both"/>
        <w:rPr>
          <w:rFonts w:cs="Arial"/>
          <w:sz w:val="24"/>
          <w:lang w:val="en-GB" w:eastAsia="en-GB"/>
        </w:rPr>
      </w:pPr>
    </w:p>
    <w:p w14:paraId="6F970613" w14:textId="77777777" w:rsidR="00B35245" w:rsidRPr="00DE4235" w:rsidRDefault="00B35245" w:rsidP="00305407">
      <w:pPr>
        <w:pStyle w:val="1bodycopy10pt"/>
        <w:jc w:val="both"/>
        <w:rPr>
          <w:rFonts w:cs="Arial"/>
          <w:sz w:val="24"/>
          <w:lang w:val="en-GB" w:eastAsia="en-GB"/>
        </w:rPr>
      </w:pPr>
    </w:p>
    <w:p w14:paraId="15850CEB" w14:textId="77777777" w:rsidR="00B35245" w:rsidRPr="00DE4235" w:rsidRDefault="00B35245" w:rsidP="00305407">
      <w:pPr>
        <w:pStyle w:val="1bodycopy10pt"/>
        <w:jc w:val="both"/>
        <w:rPr>
          <w:rFonts w:cs="Arial"/>
          <w:sz w:val="24"/>
          <w:lang w:val="en-GB" w:eastAsia="en-GB"/>
        </w:rPr>
      </w:pPr>
    </w:p>
    <w:p w14:paraId="5FCA4C18" w14:textId="77777777" w:rsidR="00784310" w:rsidRPr="00DE4235" w:rsidRDefault="00784310" w:rsidP="00305407">
      <w:pPr>
        <w:pStyle w:val="Heading1"/>
        <w:shd w:val="clear" w:color="auto" w:fill="DEEAF6"/>
        <w:jc w:val="both"/>
        <w:rPr>
          <w:color w:val="auto"/>
          <w:sz w:val="24"/>
          <w:szCs w:val="24"/>
          <w:lang w:eastAsia="en-GB"/>
        </w:rPr>
      </w:pPr>
      <w:bookmarkStart w:id="18" w:name="_Toc116987823"/>
      <w:bookmarkStart w:id="19" w:name="_Toc117080332"/>
      <w:bookmarkStart w:id="20" w:name="_Toc119070497"/>
      <w:r w:rsidRPr="00DE4235">
        <w:rPr>
          <w:color w:val="auto"/>
          <w:sz w:val="24"/>
          <w:szCs w:val="24"/>
          <w:lang w:eastAsia="en-GB"/>
        </w:rPr>
        <w:t>6. How will I be involved in decisions made about my child’s education?</w:t>
      </w:r>
      <w:bookmarkEnd w:id="18"/>
      <w:bookmarkEnd w:id="19"/>
      <w:bookmarkEnd w:id="20"/>
    </w:p>
    <w:p w14:paraId="2358754F" w14:textId="73A8693E" w:rsidR="005F12FF" w:rsidRPr="00DE4235" w:rsidRDefault="005F12FF" w:rsidP="005F12FF">
      <w:pPr>
        <w:pStyle w:val="NormalWeb"/>
        <w:rPr>
          <w:rFonts w:ascii="Arial" w:hAnsi="Arial" w:cs="Arial"/>
        </w:rPr>
      </w:pPr>
      <w:r w:rsidRPr="00DE4235">
        <w:rPr>
          <w:rFonts w:ascii="Arial" w:hAnsi="Arial" w:cs="Arial"/>
        </w:rPr>
        <w:t>At Woodlands Primary School, we believe that parents and carers know their children best and are essential partners in supporting their learning, development and wellbeing. We value open, honest communication and work closely with families to ensure that decisions about a child's education are made collaboratively.</w:t>
      </w:r>
    </w:p>
    <w:p w14:paraId="139928C6" w14:textId="77777777" w:rsidR="005F12FF" w:rsidRPr="00DE4235" w:rsidRDefault="005F12FF" w:rsidP="005F12FF">
      <w:pPr>
        <w:pStyle w:val="NormalWeb"/>
        <w:rPr>
          <w:rFonts w:ascii="Arial" w:hAnsi="Arial" w:cs="Arial"/>
        </w:rPr>
      </w:pPr>
      <w:r w:rsidRPr="00DE4235">
        <w:rPr>
          <w:rFonts w:ascii="Arial" w:hAnsi="Arial" w:cs="Arial"/>
        </w:rPr>
        <w:t xml:space="preserve">All parents are invited to attend </w:t>
      </w:r>
      <w:r w:rsidRPr="00DE4235">
        <w:rPr>
          <w:rStyle w:val="Strong"/>
          <w:rFonts w:cs="Arial"/>
          <w:b w:val="0"/>
          <w:sz w:val="24"/>
        </w:rPr>
        <w:t>two Parents' Evenings each academic year</w:t>
      </w:r>
      <w:r w:rsidRPr="00DE4235">
        <w:rPr>
          <w:rFonts w:ascii="Arial" w:hAnsi="Arial" w:cs="Arial"/>
        </w:rPr>
        <w:t xml:space="preserve">, providing an opportunity to discuss their child's progress, attainment, wellbeing and next steps with the class teacher. In addition, parents receive a </w:t>
      </w:r>
      <w:r w:rsidRPr="00DE4235">
        <w:rPr>
          <w:rStyle w:val="Strong"/>
          <w:rFonts w:cs="Arial"/>
          <w:b w:val="0"/>
          <w:sz w:val="24"/>
        </w:rPr>
        <w:t>written end-of-year report</w:t>
      </w:r>
      <w:r w:rsidRPr="00DE4235">
        <w:rPr>
          <w:rFonts w:ascii="Arial" w:hAnsi="Arial" w:cs="Arial"/>
        </w:rPr>
        <w:t>, summarising their child's achievements, progress and areas for future development.</w:t>
      </w:r>
    </w:p>
    <w:p w14:paraId="75BDFBEF" w14:textId="77777777" w:rsidR="005F12FF" w:rsidRPr="00DE4235" w:rsidRDefault="005F12FF" w:rsidP="005F12FF">
      <w:pPr>
        <w:pStyle w:val="NormalWeb"/>
        <w:rPr>
          <w:rFonts w:ascii="Arial" w:hAnsi="Arial" w:cs="Arial"/>
        </w:rPr>
      </w:pPr>
      <w:r w:rsidRPr="00DE4235">
        <w:rPr>
          <w:rFonts w:ascii="Arial" w:hAnsi="Arial" w:cs="Arial"/>
        </w:rPr>
        <w:t xml:space="preserve">For pupils receiving </w:t>
      </w:r>
      <w:r w:rsidRPr="00DE4235">
        <w:rPr>
          <w:rStyle w:val="Strong"/>
          <w:rFonts w:cs="Arial"/>
          <w:b w:val="0"/>
          <w:sz w:val="24"/>
        </w:rPr>
        <w:t>SEND Support</w:t>
      </w:r>
      <w:r w:rsidRPr="00DE4235">
        <w:rPr>
          <w:rFonts w:ascii="Arial" w:hAnsi="Arial" w:cs="Arial"/>
        </w:rPr>
        <w:t xml:space="preserve">, parents are involved more frequently through the review of their child's </w:t>
      </w:r>
      <w:r w:rsidRPr="00DE4235">
        <w:rPr>
          <w:rStyle w:val="Strong"/>
          <w:rFonts w:cs="Arial"/>
          <w:b w:val="0"/>
          <w:sz w:val="24"/>
        </w:rPr>
        <w:t>Personal Learning Plan (PLP)</w:t>
      </w:r>
      <w:r w:rsidRPr="00DE4235">
        <w:rPr>
          <w:rFonts w:ascii="Arial" w:hAnsi="Arial" w:cs="Arial"/>
          <w:b/>
        </w:rPr>
        <w:t>.</w:t>
      </w:r>
      <w:r w:rsidRPr="00DE4235">
        <w:rPr>
          <w:rFonts w:ascii="Arial" w:hAnsi="Arial" w:cs="Arial"/>
        </w:rPr>
        <w:t xml:space="preserve"> PLPs identify a child's individual strengths, agreed outcomes and the provision being put in place to support them.</w:t>
      </w:r>
    </w:p>
    <w:p w14:paraId="1476EF05" w14:textId="77777777" w:rsidR="005F12FF" w:rsidRPr="00DE4235" w:rsidRDefault="005F12FF" w:rsidP="005F12FF">
      <w:pPr>
        <w:pStyle w:val="NormalWeb"/>
        <w:rPr>
          <w:rFonts w:ascii="Arial" w:hAnsi="Arial" w:cs="Arial"/>
        </w:rPr>
      </w:pPr>
      <w:r w:rsidRPr="00DE4235">
        <w:rPr>
          <w:rFonts w:ascii="Arial" w:hAnsi="Arial" w:cs="Arial"/>
        </w:rPr>
        <w:t xml:space="preserve">PLPs are reviewed </w:t>
      </w:r>
      <w:r w:rsidRPr="00DE4235">
        <w:rPr>
          <w:rStyle w:val="Strong"/>
          <w:rFonts w:cs="Arial"/>
          <w:b w:val="0"/>
          <w:sz w:val="24"/>
        </w:rPr>
        <w:t>six times each academic year</w:t>
      </w:r>
      <w:r w:rsidRPr="00DE4235">
        <w:rPr>
          <w:rFonts w:ascii="Arial" w:hAnsi="Arial" w:cs="Arial"/>
        </w:rPr>
        <w:t xml:space="preserve"> to ensure that support remains appropriate and responsive to a child's changing needs. These reviews provide opportunities to:</w:t>
      </w:r>
    </w:p>
    <w:p w14:paraId="31BC5B93" w14:textId="77777777" w:rsidR="005F12FF" w:rsidRPr="00DE4235" w:rsidRDefault="005F12FF" w:rsidP="004E6375">
      <w:pPr>
        <w:pStyle w:val="NormalWeb"/>
        <w:numPr>
          <w:ilvl w:val="0"/>
          <w:numId w:val="21"/>
        </w:numPr>
        <w:rPr>
          <w:rFonts w:ascii="Arial" w:hAnsi="Arial" w:cs="Arial"/>
        </w:rPr>
      </w:pPr>
      <w:r w:rsidRPr="00DE4235">
        <w:rPr>
          <w:rFonts w:ascii="Arial" w:hAnsi="Arial" w:cs="Arial"/>
        </w:rPr>
        <w:t>celebrate progress and achievements;</w:t>
      </w:r>
    </w:p>
    <w:p w14:paraId="2211D831" w14:textId="77777777" w:rsidR="005F12FF" w:rsidRPr="00DE4235" w:rsidRDefault="005F12FF" w:rsidP="004E6375">
      <w:pPr>
        <w:pStyle w:val="NormalWeb"/>
        <w:numPr>
          <w:ilvl w:val="0"/>
          <w:numId w:val="21"/>
        </w:numPr>
        <w:rPr>
          <w:rFonts w:ascii="Arial" w:hAnsi="Arial" w:cs="Arial"/>
        </w:rPr>
      </w:pPr>
      <w:r w:rsidRPr="00DE4235">
        <w:rPr>
          <w:rFonts w:ascii="Arial" w:hAnsi="Arial" w:cs="Arial"/>
        </w:rPr>
        <w:t>review progress towards agreed outcomes;</w:t>
      </w:r>
    </w:p>
    <w:p w14:paraId="219F95B6" w14:textId="77777777" w:rsidR="005F12FF" w:rsidRPr="00DE4235" w:rsidRDefault="005F12FF" w:rsidP="004E6375">
      <w:pPr>
        <w:pStyle w:val="NormalWeb"/>
        <w:numPr>
          <w:ilvl w:val="0"/>
          <w:numId w:val="21"/>
        </w:numPr>
        <w:rPr>
          <w:rFonts w:ascii="Arial" w:hAnsi="Arial" w:cs="Arial"/>
        </w:rPr>
      </w:pPr>
      <w:r w:rsidRPr="00DE4235">
        <w:rPr>
          <w:rFonts w:ascii="Arial" w:hAnsi="Arial" w:cs="Arial"/>
        </w:rPr>
        <w:t>discuss the effectiveness of the provision in place;</w:t>
      </w:r>
    </w:p>
    <w:p w14:paraId="023F2CA8" w14:textId="77777777" w:rsidR="005F12FF" w:rsidRPr="00DE4235" w:rsidRDefault="005F12FF" w:rsidP="004E6375">
      <w:pPr>
        <w:pStyle w:val="NormalWeb"/>
        <w:numPr>
          <w:ilvl w:val="0"/>
          <w:numId w:val="21"/>
        </w:numPr>
        <w:rPr>
          <w:rFonts w:ascii="Arial" w:hAnsi="Arial" w:cs="Arial"/>
        </w:rPr>
      </w:pPr>
      <w:r w:rsidRPr="00DE4235">
        <w:rPr>
          <w:rFonts w:ascii="Arial" w:hAnsi="Arial" w:cs="Arial"/>
        </w:rPr>
        <w:lastRenderedPageBreak/>
        <w:t>agree any changes to support or teaching strategies;</w:t>
      </w:r>
    </w:p>
    <w:p w14:paraId="4CA0CBB9" w14:textId="77777777" w:rsidR="005F12FF" w:rsidRPr="00DE4235" w:rsidRDefault="005F12FF" w:rsidP="004E6375">
      <w:pPr>
        <w:pStyle w:val="NormalWeb"/>
        <w:numPr>
          <w:ilvl w:val="0"/>
          <w:numId w:val="21"/>
        </w:numPr>
        <w:rPr>
          <w:rFonts w:ascii="Arial" w:hAnsi="Arial" w:cs="Arial"/>
        </w:rPr>
      </w:pPr>
      <w:r w:rsidRPr="00DE4235">
        <w:rPr>
          <w:rFonts w:ascii="Arial" w:hAnsi="Arial" w:cs="Arial"/>
        </w:rPr>
        <w:t>set new outcomes where appropriate; and</w:t>
      </w:r>
    </w:p>
    <w:p w14:paraId="4FB455DE" w14:textId="77777777" w:rsidR="005F12FF" w:rsidRPr="00DE4235" w:rsidRDefault="005F12FF" w:rsidP="004E6375">
      <w:pPr>
        <w:pStyle w:val="NormalWeb"/>
        <w:numPr>
          <w:ilvl w:val="0"/>
          <w:numId w:val="21"/>
        </w:numPr>
        <w:rPr>
          <w:rFonts w:ascii="Arial" w:hAnsi="Arial" w:cs="Arial"/>
        </w:rPr>
      </w:pPr>
      <w:r w:rsidRPr="00DE4235">
        <w:rPr>
          <w:rFonts w:ascii="Arial" w:hAnsi="Arial" w:cs="Arial"/>
        </w:rPr>
        <w:t>ensure that parents' views continue to inform future planning.</w:t>
      </w:r>
    </w:p>
    <w:p w14:paraId="544F1870" w14:textId="77777777" w:rsidR="005F12FF" w:rsidRPr="00DE4235" w:rsidRDefault="005F12FF" w:rsidP="005F12FF">
      <w:pPr>
        <w:pStyle w:val="NormalWeb"/>
        <w:rPr>
          <w:rFonts w:ascii="Arial" w:hAnsi="Arial" w:cs="Arial"/>
        </w:rPr>
      </w:pPr>
      <w:r w:rsidRPr="00DE4235">
        <w:rPr>
          <w:rFonts w:ascii="Arial" w:hAnsi="Arial" w:cs="Arial"/>
        </w:rPr>
        <w:t xml:space="preserve">Where a child has an </w:t>
      </w:r>
      <w:r w:rsidRPr="00DE4235">
        <w:rPr>
          <w:rStyle w:val="Strong"/>
          <w:rFonts w:cs="Arial"/>
          <w:b w:val="0"/>
          <w:sz w:val="24"/>
        </w:rPr>
        <w:t>Education, Health and Care Plan (EHCP</w:t>
      </w:r>
      <w:r w:rsidRPr="00DE4235">
        <w:rPr>
          <w:rStyle w:val="Strong"/>
          <w:rFonts w:cs="Arial"/>
          <w:sz w:val="24"/>
        </w:rPr>
        <w:t>)</w:t>
      </w:r>
      <w:r w:rsidRPr="00DE4235">
        <w:rPr>
          <w:rFonts w:ascii="Arial" w:hAnsi="Arial" w:cs="Arial"/>
        </w:rPr>
        <w:t xml:space="preserve">, parents are also invited to attend the child's </w:t>
      </w:r>
      <w:r w:rsidRPr="00DE4235">
        <w:rPr>
          <w:rStyle w:val="Strong"/>
          <w:rFonts w:cs="Arial"/>
          <w:b w:val="0"/>
          <w:sz w:val="24"/>
        </w:rPr>
        <w:t>Annual Review</w:t>
      </w:r>
      <w:r w:rsidRPr="00DE4235">
        <w:rPr>
          <w:rFonts w:ascii="Arial" w:hAnsi="Arial" w:cs="Arial"/>
        </w:rPr>
        <w:t>, where progress towards the outcomes within the EHCP is evaluated and future provision is planned in partnership with school staff and external professionals.</w:t>
      </w:r>
    </w:p>
    <w:p w14:paraId="79696503" w14:textId="77777777" w:rsidR="005F12FF" w:rsidRPr="00DE4235" w:rsidRDefault="005F12FF" w:rsidP="005F12FF">
      <w:pPr>
        <w:pStyle w:val="NormalWeb"/>
        <w:rPr>
          <w:rFonts w:ascii="Arial" w:hAnsi="Arial" w:cs="Arial"/>
        </w:rPr>
      </w:pPr>
      <w:r w:rsidRPr="00DE4235">
        <w:rPr>
          <w:rFonts w:ascii="Arial" w:hAnsi="Arial" w:cs="Arial"/>
        </w:rPr>
        <w:t>Communication with families is not limited to formal meetings. Parents are encouraged to contact their child's class teacher whenever they have concerns or wish to discuss their child's progress. Where appropriate, the SENCO may also attend meetings or arrange additional appointments to provide further advice and support.</w:t>
      </w:r>
    </w:p>
    <w:p w14:paraId="69B57AD9" w14:textId="4595F138" w:rsidR="00087F9C" w:rsidRPr="00DE4235" w:rsidRDefault="005F12FF" w:rsidP="00712C52">
      <w:pPr>
        <w:pStyle w:val="NormalWeb"/>
        <w:rPr>
          <w:rFonts w:ascii="Arial" w:hAnsi="Arial" w:cs="Arial"/>
        </w:rPr>
      </w:pPr>
      <w:r w:rsidRPr="00DE4235">
        <w:rPr>
          <w:rFonts w:ascii="Arial" w:hAnsi="Arial" w:cs="Arial"/>
        </w:rPr>
        <w:t>We recognise that children develop at different rates and that their needs may change over time. By maintaining strong partnerships between home and school, we can work together to ensure that every child receives the support they need to achieve their full potential and become confident, independent learners.</w:t>
      </w:r>
    </w:p>
    <w:p w14:paraId="4088A8CE" w14:textId="104A37D4" w:rsidR="00784310" w:rsidRPr="00DE4235" w:rsidRDefault="00784310" w:rsidP="00305407">
      <w:pPr>
        <w:pStyle w:val="Heading1"/>
        <w:shd w:val="clear" w:color="auto" w:fill="DEEAF6"/>
        <w:jc w:val="both"/>
        <w:rPr>
          <w:color w:val="auto"/>
          <w:sz w:val="24"/>
          <w:szCs w:val="24"/>
          <w:lang w:eastAsia="en-GB"/>
        </w:rPr>
      </w:pPr>
      <w:bookmarkStart w:id="21" w:name="_Toc116987824"/>
      <w:bookmarkStart w:id="22" w:name="_Toc117080333"/>
      <w:bookmarkStart w:id="23" w:name="_Toc119070498"/>
      <w:r w:rsidRPr="00DE4235">
        <w:rPr>
          <w:color w:val="auto"/>
          <w:sz w:val="24"/>
          <w:szCs w:val="24"/>
          <w:lang w:eastAsia="en-GB"/>
        </w:rPr>
        <w:t>7. How will my child be involved in decisions made about their education?</w:t>
      </w:r>
      <w:bookmarkEnd w:id="21"/>
      <w:bookmarkEnd w:id="22"/>
      <w:bookmarkEnd w:id="23"/>
    </w:p>
    <w:p w14:paraId="5D480E8E" w14:textId="34456992" w:rsidR="00356FE9" w:rsidRPr="00DE4235" w:rsidRDefault="00784310" w:rsidP="007D083F">
      <w:pPr>
        <w:pStyle w:val="1bodycopy10pt"/>
        <w:spacing w:line="360" w:lineRule="auto"/>
        <w:jc w:val="both"/>
        <w:rPr>
          <w:rFonts w:cs="Arial"/>
          <w:sz w:val="24"/>
          <w:lang w:val="en-GB" w:eastAsia="en-GB"/>
        </w:rPr>
      </w:pPr>
      <w:r w:rsidRPr="00DE4235">
        <w:rPr>
          <w:rFonts w:cs="Arial"/>
          <w:sz w:val="24"/>
          <w:lang w:val="en-GB" w:eastAsia="en-GB"/>
        </w:rPr>
        <w:t>The level of involvement will depend on your child’s age</w:t>
      </w:r>
      <w:r w:rsidR="0008612A" w:rsidRPr="00DE4235">
        <w:rPr>
          <w:rFonts w:cs="Arial"/>
          <w:sz w:val="24"/>
          <w:lang w:val="en-GB" w:eastAsia="en-GB"/>
        </w:rPr>
        <w:t xml:space="preserve"> and individual needs</w:t>
      </w:r>
      <w:r w:rsidRPr="00DE4235">
        <w:rPr>
          <w:rFonts w:cs="Arial"/>
          <w:sz w:val="24"/>
          <w:lang w:val="en-GB" w:eastAsia="en-GB"/>
        </w:rPr>
        <w:t xml:space="preserve">. We recognise that no </w:t>
      </w:r>
      <w:r w:rsidR="00A472E7" w:rsidRPr="00DE4235">
        <w:rPr>
          <w:rFonts w:cs="Arial"/>
          <w:sz w:val="24"/>
          <w:lang w:val="en-GB" w:eastAsia="en-GB"/>
        </w:rPr>
        <w:t>two</w:t>
      </w:r>
      <w:r w:rsidRPr="00DE4235">
        <w:rPr>
          <w:rFonts w:cs="Arial"/>
          <w:sz w:val="24"/>
          <w:lang w:val="en-GB" w:eastAsia="en-GB"/>
        </w:rPr>
        <w:t xml:space="preserve"> </w:t>
      </w:r>
      <w:r w:rsidR="00CF5C31" w:rsidRPr="00DE4235">
        <w:rPr>
          <w:rFonts w:cs="Arial"/>
          <w:sz w:val="24"/>
          <w:lang w:val="en-GB" w:eastAsia="en-GB"/>
        </w:rPr>
        <w:t>pupils</w:t>
      </w:r>
      <w:r w:rsidRPr="00DE4235">
        <w:rPr>
          <w:rFonts w:cs="Arial"/>
          <w:sz w:val="24"/>
          <w:lang w:val="en-GB" w:eastAsia="en-GB"/>
        </w:rPr>
        <w:t xml:space="preserve"> are the same, so we will </w:t>
      </w:r>
      <w:r w:rsidR="00551916" w:rsidRPr="00DE4235">
        <w:rPr>
          <w:rFonts w:cs="Arial"/>
          <w:sz w:val="24"/>
          <w:lang w:val="en-GB" w:eastAsia="en-GB"/>
        </w:rPr>
        <w:t>decide</w:t>
      </w:r>
      <w:r w:rsidRPr="00DE4235">
        <w:rPr>
          <w:rFonts w:cs="Arial"/>
          <w:sz w:val="24"/>
          <w:lang w:val="en-GB" w:eastAsia="en-GB"/>
        </w:rPr>
        <w:t xml:space="preserve"> on a case-by-case basis, with your input.</w:t>
      </w:r>
    </w:p>
    <w:p w14:paraId="30634344" w14:textId="77777777" w:rsidR="00784310" w:rsidRPr="00DE4235" w:rsidRDefault="00784310" w:rsidP="007D083F">
      <w:pPr>
        <w:pStyle w:val="1bodycopy10pt"/>
        <w:spacing w:line="360" w:lineRule="auto"/>
        <w:jc w:val="both"/>
        <w:rPr>
          <w:rFonts w:cs="Arial"/>
          <w:sz w:val="24"/>
          <w:lang w:val="en-GB" w:eastAsia="en-GB"/>
        </w:rPr>
      </w:pPr>
      <w:r w:rsidRPr="00DE4235">
        <w:rPr>
          <w:rFonts w:cs="Arial"/>
          <w:sz w:val="24"/>
          <w:lang w:val="en-GB" w:eastAsia="en-GB"/>
        </w:rPr>
        <w:t xml:space="preserve">We </w:t>
      </w:r>
      <w:r w:rsidR="00551916" w:rsidRPr="00DE4235">
        <w:rPr>
          <w:rFonts w:cs="Arial"/>
          <w:sz w:val="24"/>
          <w:lang w:val="en-GB" w:eastAsia="en-GB"/>
        </w:rPr>
        <w:t>may seek your child’s views</w:t>
      </w:r>
      <w:r w:rsidRPr="00DE4235">
        <w:rPr>
          <w:rFonts w:cs="Arial"/>
          <w:sz w:val="24"/>
          <w:lang w:val="en-GB" w:eastAsia="en-GB"/>
        </w:rPr>
        <w:t xml:space="preserve"> by asking them to:</w:t>
      </w:r>
    </w:p>
    <w:p w14:paraId="6B184DD5" w14:textId="1A591543" w:rsidR="00784310" w:rsidRPr="00DE4235" w:rsidRDefault="00784310" w:rsidP="007D083F">
      <w:pPr>
        <w:pStyle w:val="4Bulletedcopyblue"/>
        <w:spacing w:line="360" w:lineRule="auto"/>
        <w:ind w:left="1701"/>
        <w:jc w:val="both"/>
        <w:rPr>
          <w:sz w:val="24"/>
          <w:szCs w:val="24"/>
          <w:lang w:val="en-GB" w:eastAsia="en-GB"/>
        </w:rPr>
      </w:pPr>
      <w:r w:rsidRPr="00DE4235">
        <w:rPr>
          <w:sz w:val="24"/>
          <w:szCs w:val="24"/>
          <w:lang w:val="en-GB" w:eastAsia="en-GB"/>
        </w:rPr>
        <w:t>Attend meetings to discuss their progress and outcomes</w:t>
      </w:r>
      <w:r w:rsidR="00356FE9" w:rsidRPr="00DE4235">
        <w:rPr>
          <w:sz w:val="24"/>
          <w:szCs w:val="24"/>
        </w:rPr>
        <w:t xml:space="preserve"> </w:t>
      </w:r>
    </w:p>
    <w:p w14:paraId="1E6EE52F" w14:textId="77777777" w:rsidR="00784310" w:rsidRPr="00DE4235" w:rsidRDefault="00784310" w:rsidP="007D083F">
      <w:pPr>
        <w:pStyle w:val="4Bulletedcopyblue"/>
        <w:spacing w:line="360" w:lineRule="auto"/>
        <w:ind w:left="1701"/>
        <w:jc w:val="both"/>
        <w:rPr>
          <w:sz w:val="24"/>
          <w:szCs w:val="24"/>
          <w:lang w:val="en-GB" w:eastAsia="en-GB"/>
        </w:rPr>
      </w:pPr>
      <w:r w:rsidRPr="00DE4235">
        <w:rPr>
          <w:sz w:val="24"/>
          <w:szCs w:val="24"/>
          <w:lang w:val="en-GB" w:eastAsia="en-GB"/>
        </w:rPr>
        <w:t>Prepare a presentation, written statement, video, drawing</w:t>
      </w:r>
      <w:r w:rsidR="00551916" w:rsidRPr="00DE4235">
        <w:rPr>
          <w:sz w:val="24"/>
          <w:szCs w:val="24"/>
          <w:lang w:val="en-GB" w:eastAsia="en-GB"/>
        </w:rPr>
        <w:t>,</w:t>
      </w:r>
      <w:r w:rsidRPr="00DE4235">
        <w:rPr>
          <w:sz w:val="24"/>
          <w:szCs w:val="24"/>
          <w:lang w:val="en-GB" w:eastAsia="en-GB"/>
        </w:rPr>
        <w:t xml:space="preserve"> etc.</w:t>
      </w:r>
    </w:p>
    <w:p w14:paraId="1F5AF8D8" w14:textId="77777777" w:rsidR="00784310" w:rsidRPr="00DE4235" w:rsidRDefault="00784310" w:rsidP="007D083F">
      <w:pPr>
        <w:pStyle w:val="4Bulletedcopyblue"/>
        <w:spacing w:line="360" w:lineRule="auto"/>
        <w:ind w:left="1701"/>
        <w:jc w:val="both"/>
        <w:rPr>
          <w:sz w:val="24"/>
          <w:szCs w:val="24"/>
          <w:lang w:val="en-GB" w:eastAsia="en-GB"/>
        </w:rPr>
      </w:pPr>
      <w:r w:rsidRPr="00DE4235">
        <w:rPr>
          <w:sz w:val="24"/>
          <w:szCs w:val="24"/>
          <w:lang w:val="en-GB" w:eastAsia="en-GB"/>
        </w:rPr>
        <w:t>Discuss their views with a member of staff who can act as a representative during the meeting</w:t>
      </w:r>
    </w:p>
    <w:p w14:paraId="000935DD" w14:textId="091A72B1" w:rsidR="00784310" w:rsidRPr="00DE4235" w:rsidRDefault="00784310" w:rsidP="007D083F">
      <w:pPr>
        <w:pStyle w:val="4Bulletedcopyblue"/>
        <w:spacing w:line="360" w:lineRule="auto"/>
        <w:ind w:left="1701"/>
        <w:jc w:val="both"/>
        <w:rPr>
          <w:sz w:val="24"/>
          <w:szCs w:val="24"/>
          <w:lang w:val="en-GB" w:eastAsia="en-GB"/>
        </w:rPr>
      </w:pPr>
      <w:r w:rsidRPr="00DE4235">
        <w:rPr>
          <w:sz w:val="24"/>
          <w:szCs w:val="24"/>
          <w:lang w:val="en-GB" w:eastAsia="en-GB"/>
        </w:rPr>
        <w:t>Complete a survey</w:t>
      </w:r>
    </w:p>
    <w:p w14:paraId="56AEA533" w14:textId="26318FEB" w:rsidR="007D083F" w:rsidRPr="00DE4235" w:rsidRDefault="00712C52" w:rsidP="007D083F">
      <w:pPr>
        <w:pStyle w:val="4Bulletedcopyblue"/>
        <w:numPr>
          <w:ilvl w:val="0"/>
          <w:numId w:val="0"/>
        </w:numPr>
        <w:ind w:left="340" w:hanging="170"/>
        <w:jc w:val="both"/>
        <w:rPr>
          <w:sz w:val="24"/>
          <w:szCs w:val="24"/>
          <w:lang w:val="en-GB" w:eastAsia="en-GB"/>
        </w:rPr>
      </w:pPr>
      <w:r w:rsidRPr="00DE4235">
        <w:rPr>
          <w:noProof/>
          <w:sz w:val="24"/>
          <w:szCs w:val="24"/>
          <w:lang w:val="en-GB" w:eastAsia="en-GB"/>
        </w:rPr>
        <w:drawing>
          <wp:anchor distT="0" distB="0" distL="114300" distR="114300" simplePos="0" relativeHeight="251676160" behindDoc="1" locked="0" layoutInCell="1" allowOverlap="1" wp14:anchorId="1E549E28" wp14:editId="3D5475B7">
            <wp:simplePos x="0" y="0"/>
            <wp:positionH relativeFrom="margin">
              <wp:posOffset>7537</wp:posOffset>
            </wp:positionH>
            <wp:positionV relativeFrom="paragraph">
              <wp:posOffset>260377</wp:posOffset>
            </wp:positionV>
            <wp:extent cx="6190615" cy="2167255"/>
            <wp:effectExtent l="0" t="0" r="635" b="4445"/>
            <wp:wrapTight wrapText="bothSides">
              <wp:wrapPolygon edited="0">
                <wp:start x="0" y="0"/>
                <wp:lineTo x="0" y="21454"/>
                <wp:lineTo x="21536" y="21454"/>
                <wp:lineTo x="21536" y="0"/>
                <wp:lineTo x="0" y="0"/>
              </wp:wrapPolygon>
            </wp:wrapTight>
            <wp:docPr id="206" name="Picture 206">
              <a:extLst xmlns:a="http://schemas.openxmlformats.org/drawingml/2006/main">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Picture 206">
                      <a:extLst>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190615" cy="2167255"/>
                    </a:xfrm>
                    <a:prstGeom prst="rect">
                      <a:avLst/>
                    </a:prstGeom>
                    <a:noFill/>
                  </pic:spPr>
                </pic:pic>
              </a:graphicData>
            </a:graphic>
            <wp14:sizeRelH relativeFrom="page">
              <wp14:pctWidth>0</wp14:pctWidth>
            </wp14:sizeRelH>
            <wp14:sizeRelV relativeFrom="page">
              <wp14:pctHeight>0</wp14:pctHeight>
            </wp14:sizeRelV>
          </wp:anchor>
        </w:drawing>
      </w:r>
    </w:p>
    <w:p w14:paraId="2447EA80" w14:textId="77777777" w:rsidR="00A472E7" w:rsidRPr="00DE4235" w:rsidRDefault="00784310" w:rsidP="00305407">
      <w:pPr>
        <w:pStyle w:val="1bodycopy10pt"/>
        <w:jc w:val="both"/>
        <w:rPr>
          <w:rFonts w:cs="Arial"/>
          <w:b/>
          <w:bCs/>
          <w:sz w:val="24"/>
          <w:lang w:val="en-GB" w:eastAsia="en-GB"/>
        </w:rPr>
      </w:pPr>
      <w:bookmarkStart w:id="24" w:name="_Toc116987825"/>
      <w:bookmarkStart w:id="25" w:name="_Toc117080334"/>
      <w:bookmarkStart w:id="26" w:name="_Toc119070499"/>
      <w:r w:rsidRPr="00DE4235">
        <w:rPr>
          <w:rStyle w:val="Heading1Char"/>
          <w:color w:val="auto"/>
          <w:sz w:val="24"/>
          <w:szCs w:val="24"/>
          <w:shd w:val="clear" w:color="auto" w:fill="DEEAF6"/>
          <w:lang w:val="en-GB" w:eastAsia="en-GB"/>
        </w:rPr>
        <w:lastRenderedPageBreak/>
        <w:t xml:space="preserve">8. How will the school adapt </w:t>
      </w:r>
      <w:r w:rsidR="0028381C" w:rsidRPr="00DE4235">
        <w:rPr>
          <w:rStyle w:val="Heading1Char"/>
          <w:color w:val="auto"/>
          <w:sz w:val="24"/>
          <w:szCs w:val="24"/>
          <w:shd w:val="clear" w:color="auto" w:fill="DEEAF6"/>
          <w:lang w:val="en-GB" w:eastAsia="en-GB"/>
        </w:rPr>
        <w:t>its</w:t>
      </w:r>
      <w:r w:rsidRPr="00DE4235">
        <w:rPr>
          <w:rStyle w:val="Heading1Char"/>
          <w:color w:val="auto"/>
          <w:sz w:val="24"/>
          <w:szCs w:val="24"/>
          <w:shd w:val="clear" w:color="auto" w:fill="DEEAF6"/>
          <w:lang w:val="en-GB" w:eastAsia="en-GB"/>
        </w:rPr>
        <w:t xml:space="preserve"> teaching </w:t>
      </w:r>
      <w:r w:rsidR="0028381C" w:rsidRPr="00DE4235">
        <w:rPr>
          <w:rStyle w:val="Heading1Char"/>
          <w:color w:val="auto"/>
          <w:sz w:val="24"/>
          <w:szCs w:val="24"/>
          <w:shd w:val="clear" w:color="auto" w:fill="DEEAF6"/>
          <w:lang w:val="en-GB" w:eastAsia="en-GB"/>
        </w:rPr>
        <w:t>for my child</w:t>
      </w:r>
      <w:r w:rsidRPr="00DE4235">
        <w:rPr>
          <w:rStyle w:val="Heading1Char"/>
          <w:color w:val="auto"/>
          <w:sz w:val="24"/>
          <w:szCs w:val="24"/>
          <w:shd w:val="clear" w:color="auto" w:fill="DEEAF6"/>
          <w:lang w:val="en-GB" w:eastAsia="en-GB"/>
        </w:rPr>
        <w:t>?</w:t>
      </w:r>
      <w:bookmarkEnd w:id="24"/>
      <w:bookmarkEnd w:id="25"/>
      <w:bookmarkEnd w:id="26"/>
    </w:p>
    <w:p w14:paraId="797CFEB0" w14:textId="6A7563E6" w:rsidR="005F12FF" w:rsidRPr="00DE4235" w:rsidRDefault="005F12FF" w:rsidP="005F12FF">
      <w:pPr>
        <w:pStyle w:val="NormalWeb"/>
        <w:rPr>
          <w:rFonts w:ascii="Arial" w:hAnsi="Arial" w:cs="Arial"/>
        </w:rPr>
      </w:pPr>
      <w:r w:rsidRPr="00DE4235">
        <w:rPr>
          <w:rFonts w:ascii="Arial" w:hAnsi="Arial" w:cs="Arial"/>
        </w:rPr>
        <w:t xml:space="preserve">At Woodlands Primary School, we are committed to providing an inclusive learning environment where every child can access a broad, balanced and ambitious curriculum. We believe that the foundation of effective SEND provision is </w:t>
      </w:r>
      <w:r w:rsidRPr="00DE4235">
        <w:rPr>
          <w:rStyle w:val="Strong"/>
          <w:rFonts w:cs="Arial"/>
          <w:b w:val="0"/>
          <w:sz w:val="24"/>
        </w:rPr>
        <w:t>high-quality, inclusive teaching</w:t>
      </w:r>
      <w:r w:rsidRPr="00DE4235">
        <w:rPr>
          <w:rFonts w:ascii="Arial" w:hAnsi="Arial" w:cs="Arial"/>
        </w:rPr>
        <w:t>, with adaptations made to meet the needs of individual learners.</w:t>
      </w:r>
    </w:p>
    <w:p w14:paraId="4B43913C" w14:textId="77777777" w:rsidR="005F12FF" w:rsidRPr="00DE4235" w:rsidRDefault="005F12FF" w:rsidP="005F12FF">
      <w:pPr>
        <w:pStyle w:val="NormalWeb"/>
        <w:rPr>
          <w:rFonts w:ascii="Arial" w:hAnsi="Arial" w:cs="Arial"/>
        </w:rPr>
      </w:pPr>
      <w:r w:rsidRPr="00DE4235">
        <w:rPr>
          <w:rFonts w:ascii="Arial" w:hAnsi="Arial" w:cs="Arial"/>
        </w:rPr>
        <w:t xml:space="preserve">Our approach is guided by the </w:t>
      </w:r>
      <w:r w:rsidRPr="00DE4235">
        <w:rPr>
          <w:rStyle w:val="Strong"/>
          <w:rFonts w:cs="Arial"/>
          <w:b w:val="0"/>
          <w:sz w:val="24"/>
        </w:rPr>
        <w:t>SEND Code of Practice (2015)</w:t>
      </w:r>
      <w:r w:rsidRPr="00DE4235">
        <w:rPr>
          <w:rFonts w:ascii="Arial" w:hAnsi="Arial" w:cs="Arial"/>
        </w:rPr>
        <w:t xml:space="preserve"> and the </w:t>
      </w:r>
      <w:r w:rsidRPr="00DE4235">
        <w:rPr>
          <w:rStyle w:val="Strong"/>
          <w:rFonts w:cs="Arial"/>
          <w:b w:val="0"/>
          <w:sz w:val="24"/>
        </w:rPr>
        <w:t>Kent Mainstream Core Standards</w:t>
      </w:r>
      <w:r w:rsidRPr="00DE4235">
        <w:rPr>
          <w:rFonts w:ascii="Arial" w:hAnsi="Arial" w:cs="Arial"/>
        </w:rPr>
        <w:t>, which set out the provision that all mainstream schools should make available for children and young people with SEND.</w:t>
      </w:r>
    </w:p>
    <w:p w14:paraId="7A2788D4" w14:textId="77777777" w:rsidR="005F12FF" w:rsidRPr="00DE4235" w:rsidRDefault="005F12FF" w:rsidP="005F12FF">
      <w:pPr>
        <w:pStyle w:val="NormalWeb"/>
        <w:rPr>
          <w:rFonts w:ascii="Arial" w:hAnsi="Arial" w:cs="Arial"/>
        </w:rPr>
      </w:pPr>
      <w:r w:rsidRPr="00DE4235">
        <w:rPr>
          <w:rFonts w:ascii="Arial" w:hAnsi="Arial" w:cs="Arial"/>
        </w:rPr>
        <w:t>The class teacher has overall responsibility for the progress and development of every child in their class. They work closely with the SENCO and Inclusion Team to identify barriers to learning and make appropriate adaptations so that pupils can participate successfully in all aspects of school life.</w:t>
      </w:r>
    </w:p>
    <w:p w14:paraId="59B92BA5" w14:textId="77777777" w:rsidR="005F12FF" w:rsidRPr="00DE4235" w:rsidRDefault="005F12FF" w:rsidP="005F12FF">
      <w:pPr>
        <w:pStyle w:val="NormalWeb"/>
        <w:rPr>
          <w:rFonts w:ascii="Arial" w:hAnsi="Arial" w:cs="Arial"/>
        </w:rPr>
      </w:pPr>
      <w:r w:rsidRPr="00DE4235">
        <w:rPr>
          <w:rFonts w:ascii="Arial" w:hAnsi="Arial" w:cs="Arial"/>
        </w:rPr>
        <w:t>There is no 'one size fits all' approach to supporting pupils with SEND. Adaptations are planned according to each child's individual strengths, needs and learning profile, and are reviewed regularly to ensure they remain effective.</w:t>
      </w:r>
    </w:p>
    <w:p w14:paraId="2FCC31E2" w14:textId="77777777" w:rsidR="005F12FF" w:rsidRPr="00DE4235" w:rsidRDefault="005F12FF" w:rsidP="005F12FF">
      <w:pPr>
        <w:pStyle w:val="Heading3"/>
        <w:rPr>
          <w:szCs w:val="24"/>
        </w:rPr>
      </w:pPr>
      <w:r w:rsidRPr="00DE4235">
        <w:rPr>
          <w:szCs w:val="24"/>
        </w:rPr>
        <w:t>Quality First Teaching</w:t>
      </w:r>
    </w:p>
    <w:p w14:paraId="47A275E1" w14:textId="77777777" w:rsidR="005F12FF" w:rsidRPr="00DE4235" w:rsidRDefault="005F12FF" w:rsidP="005F12FF">
      <w:pPr>
        <w:pStyle w:val="NormalWeb"/>
        <w:rPr>
          <w:rFonts w:ascii="Arial" w:hAnsi="Arial" w:cs="Arial"/>
        </w:rPr>
      </w:pPr>
      <w:r w:rsidRPr="00DE4235">
        <w:rPr>
          <w:rFonts w:ascii="Arial" w:hAnsi="Arial" w:cs="Arial"/>
        </w:rPr>
        <w:t>High-quality teaching is the first and most important step in meeting the needs of pupils with SEND. Teachers carefully adapt their teaching to enable all pupils to access learning successfully alongside their peers.</w:t>
      </w:r>
    </w:p>
    <w:p w14:paraId="3E911D38" w14:textId="77777777" w:rsidR="005F12FF" w:rsidRPr="00DE4235" w:rsidRDefault="005F12FF" w:rsidP="005F12FF">
      <w:pPr>
        <w:pStyle w:val="NormalWeb"/>
        <w:rPr>
          <w:rFonts w:ascii="Arial" w:hAnsi="Arial" w:cs="Arial"/>
        </w:rPr>
      </w:pPr>
      <w:r w:rsidRPr="00DE4235">
        <w:rPr>
          <w:rFonts w:ascii="Arial" w:hAnsi="Arial" w:cs="Arial"/>
        </w:rPr>
        <w:t>Adaptations may include:</w:t>
      </w:r>
    </w:p>
    <w:p w14:paraId="601AB712" w14:textId="77777777" w:rsidR="005F12FF" w:rsidRPr="00DE4235" w:rsidRDefault="005F12FF" w:rsidP="004E6375">
      <w:pPr>
        <w:pStyle w:val="NormalWeb"/>
        <w:numPr>
          <w:ilvl w:val="0"/>
          <w:numId w:val="22"/>
        </w:numPr>
        <w:rPr>
          <w:rFonts w:ascii="Arial" w:hAnsi="Arial" w:cs="Arial"/>
        </w:rPr>
      </w:pPr>
      <w:r w:rsidRPr="00DE4235">
        <w:rPr>
          <w:rFonts w:ascii="Arial" w:hAnsi="Arial" w:cs="Arial"/>
        </w:rPr>
        <w:t>carefully scaffolded learning tasks;</w:t>
      </w:r>
    </w:p>
    <w:p w14:paraId="7BEE238C" w14:textId="77777777" w:rsidR="005F12FF" w:rsidRPr="00DE4235" w:rsidRDefault="005F12FF" w:rsidP="004E6375">
      <w:pPr>
        <w:pStyle w:val="NormalWeb"/>
        <w:numPr>
          <w:ilvl w:val="0"/>
          <w:numId w:val="22"/>
        </w:numPr>
        <w:rPr>
          <w:rFonts w:ascii="Arial" w:hAnsi="Arial" w:cs="Arial"/>
        </w:rPr>
      </w:pPr>
      <w:r w:rsidRPr="00DE4235">
        <w:rPr>
          <w:rFonts w:ascii="Arial" w:hAnsi="Arial" w:cs="Arial"/>
        </w:rPr>
        <w:t>breaking learning into smaller, manageable steps;</w:t>
      </w:r>
    </w:p>
    <w:p w14:paraId="79D6B548" w14:textId="77777777" w:rsidR="005F12FF" w:rsidRPr="00DE4235" w:rsidRDefault="005F12FF" w:rsidP="004E6375">
      <w:pPr>
        <w:pStyle w:val="NormalWeb"/>
        <w:numPr>
          <w:ilvl w:val="0"/>
          <w:numId w:val="22"/>
        </w:numPr>
        <w:rPr>
          <w:rFonts w:ascii="Arial" w:hAnsi="Arial" w:cs="Arial"/>
        </w:rPr>
      </w:pPr>
      <w:r w:rsidRPr="00DE4235">
        <w:rPr>
          <w:rFonts w:ascii="Arial" w:hAnsi="Arial" w:cs="Arial"/>
        </w:rPr>
        <w:t>pre-teaching key vocabulary and concepts;</w:t>
      </w:r>
    </w:p>
    <w:p w14:paraId="3CF57C13" w14:textId="77777777" w:rsidR="005F12FF" w:rsidRPr="00DE4235" w:rsidRDefault="005F12FF" w:rsidP="004E6375">
      <w:pPr>
        <w:pStyle w:val="NormalWeb"/>
        <w:numPr>
          <w:ilvl w:val="0"/>
          <w:numId w:val="22"/>
        </w:numPr>
        <w:rPr>
          <w:rFonts w:ascii="Arial" w:hAnsi="Arial" w:cs="Arial"/>
        </w:rPr>
      </w:pPr>
      <w:r w:rsidRPr="00DE4235">
        <w:rPr>
          <w:rFonts w:ascii="Arial" w:hAnsi="Arial" w:cs="Arial"/>
        </w:rPr>
        <w:t>visual timetables, symbols and prompts;</w:t>
      </w:r>
    </w:p>
    <w:p w14:paraId="30A5B48D" w14:textId="77777777" w:rsidR="005F12FF" w:rsidRPr="00DE4235" w:rsidRDefault="005F12FF" w:rsidP="004E6375">
      <w:pPr>
        <w:pStyle w:val="NormalWeb"/>
        <w:numPr>
          <w:ilvl w:val="0"/>
          <w:numId w:val="22"/>
        </w:numPr>
        <w:rPr>
          <w:rFonts w:ascii="Arial" w:hAnsi="Arial" w:cs="Arial"/>
        </w:rPr>
      </w:pPr>
      <w:r w:rsidRPr="00DE4235">
        <w:rPr>
          <w:rFonts w:ascii="Arial" w:hAnsi="Arial" w:cs="Arial"/>
        </w:rPr>
        <w:t>adapting questioning to support understanding;</w:t>
      </w:r>
    </w:p>
    <w:p w14:paraId="600C6248" w14:textId="77777777" w:rsidR="005F12FF" w:rsidRPr="00DE4235" w:rsidRDefault="005F12FF" w:rsidP="004E6375">
      <w:pPr>
        <w:pStyle w:val="NormalWeb"/>
        <w:numPr>
          <w:ilvl w:val="0"/>
          <w:numId w:val="22"/>
        </w:numPr>
        <w:rPr>
          <w:rFonts w:ascii="Arial" w:hAnsi="Arial" w:cs="Arial"/>
        </w:rPr>
      </w:pPr>
      <w:r w:rsidRPr="00DE4235">
        <w:rPr>
          <w:rFonts w:ascii="Arial" w:hAnsi="Arial" w:cs="Arial"/>
        </w:rPr>
        <w:t>providing additional processing time;</w:t>
      </w:r>
    </w:p>
    <w:p w14:paraId="562354EC" w14:textId="77777777" w:rsidR="005F12FF" w:rsidRPr="00DE4235" w:rsidRDefault="005F12FF" w:rsidP="004E6375">
      <w:pPr>
        <w:pStyle w:val="NormalWeb"/>
        <w:numPr>
          <w:ilvl w:val="0"/>
          <w:numId w:val="22"/>
        </w:numPr>
        <w:rPr>
          <w:rFonts w:ascii="Arial" w:hAnsi="Arial" w:cs="Arial"/>
        </w:rPr>
      </w:pPr>
      <w:r w:rsidRPr="00DE4235">
        <w:rPr>
          <w:rFonts w:ascii="Arial" w:hAnsi="Arial" w:cs="Arial"/>
        </w:rPr>
        <w:t>modelling and demonstrating new learning;</w:t>
      </w:r>
    </w:p>
    <w:p w14:paraId="247DC9BD" w14:textId="77777777" w:rsidR="005F12FF" w:rsidRPr="00DE4235" w:rsidRDefault="005F12FF" w:rsidP="004E6375">
      <w:pPr>
        <w:pStyle w:val="NormalWeb"/>
        <w:numPr>
          <w:ilvl w:val="0"/>
          <w:numId w:val="22"/>
        </w:numPr>
        <w:rPr>
          <w:rFonts w:ascii="Arial" w:hAnsi="Arial" w:cs="Arial"/>
        </w:rPr>
      </w:pPr>
      <w:r w:rsidRPr="00DE4235">
        <w:rPr>
          <w:rFonts w:ascii="Arial" w:hAnsi="Arial" w:cs="Arial"/>
        </w:rPr>
        <w:t>flexible grouping arrangements;</w:t>
      </w:r>
    </w:p>
    <w:p w14:paraId="08B10FA3" w14:textId="77777777" w:rsidR="005F12FF" w:rsidRPr="00DE4235" w:rsidRDefault="005F12FF" w:rsidP="004E6375">
      <w:pPr>
        <w:pStyle w:val="NormalWeb"/>
        <w:numPr>
          <w:ilvl w:val="0"/>
          <w:numId w:val="22"/>
        </w:numPr>
        <w:rPr>
          <w:rFonts w:ascii="Arial" w:hAnsi="Arial" w:cs="Arial"/>
        </w:rPr>
      </w:pPr>
      <w:r w:rsidRPr="00DE4235">
        <w:rPr>
          <w:rFonts w:ascii="Arial" w:hAnsi="Arial" w:cs="Arial"/>
        </w:rPr>
        <w:t>adapted resources and recording methods;</w:t>
      </w:r>
    </w:p>
    <w:p w14:paraId="0BB187A1" w14:textId="77777777" w:rsidR="005F12FF" w:rsidRPr="00DE4235" w:rsidRDefault="005F12FF" w:rsidP="004E6375">
      <w:pPr>
        <w:pStyle w:val="NormalWeb"/>
        <w:numPr>
          <w:ilvl w:val="0"/>
          <w:numId w:val="22"/>
        </w:numPr>
        <w:rPr>
          <w:rFonts w:ascii="Arial" w:hAnsi="Arial" w:cs="Arial"/>
        </w:rPr>
      </w:pPr>
      <w:r w:rsidRPr="00DE4235">
        <w:rPr>
          <w:rFonts w:ascii="Arial" w:hAnsi="Arial" w:cs="Arial"/>
        </w:rPr>
        <w:t>the use of assistive technology where appropriate;</w:t>
      </w:r>
    </w:p>
    <w:p w14:paraId="34ACF3CC" w14:textId="77777777" w:rsidR="005F12FF" w:rsidRPr="00DE4235" w:rsidRDefault="005F12FF" w:rsidP="004E6375">
      <w:pPr>
        <w:pStyle w:val="NormalWeb"/>
        <w:numPr>
          <w:ilvl w:val="0"/>
          <w:numId w:val="22"/>
        </w:numPr>
        <w:rPr>
          <w:rFonts w:ascii="Arial" w:hAnsi="Arial" w:cs="Arial"/>
        </w:rPr>
      </w:pPr>
      <w:r w:rsidRPr="00DE4235">
        <w:rPr>
          <w:rFonts w:ascii="Arial" w:hAnsi="Arial" w:cs="Arial"/>
        </w:rPr>
        <w:t>sensory or movement breaks;</w:t>
      </w:r>
    </w:p>
    <w:p w14:paraId="6A119773" w14:textId="77777777" w:rsidR="005F12FF" w:rsidRPr="00DE4235" w:rsidRDefault="005F12FF" w:rsidP="004E6375">
      <w:pPr>
        <w:pStyle w:val="NormalWeb"/>
        <w:numPr>
          <w:ilvl w:val="0"/>
          <w:numId w:val="22"/>
        </w:numPr>
        <w:rPr>
          <w:rFonts w:ascii="Arial" w:hAnsi="Arial" w:cs="Arial"/>
        </w:rPr>
      </w:pPr>
      <w:r w:rsidRPr="00DE4235">
        <w:rPr>
          <w:rFonts w:ascii="Arial" w:hAnsi="Arial" w:cs="Arial"/>
        </w:rPr>
        <w:t>predictable routines and well-structured learning environments;</w:t>
      </w:r>
    </w:p>
    <w:p w14:paraId="3FEBF569" w14:textId="77777777" w:rsidR="005F12FF" w:rsidRPr="00DE4235" w:rsidRDefault="005F12FF" w:rsidP="004E6375">
      <w:pPr>
        <w:pStyle w:val="NormalWeb"/>
        <w:numPr>
          <w:ilvl w:val="0"/>
          <w:numId w:val="22"/>
        </w:numPr>
        <w:rPr>
          <w:rFonts w:ascii="Arial" w:hAnsi="Arial" w:cs="Arial"/>
        </w:rPr>
      </w:pPr>
      <w:r w:rsidRPr="00DE4235">
        <w:rPr>
          <w:rFonts w:ascii="Arial" w:hAnsi="Arial" w:cs="Arial"/>
        </w:rPr>
        <w:t>adapted feedback to support next steps in learning.</w:t>
      </w:r>
    </w:p>
    <w:p w14:paraId="5A32A6CB" w14:textId="77777777" w:rsidR="005F12FF" w:rsidRPr="00DE4235" w:rsidRDefault="005F12FF" w:rsidP="005F12FF">
      <w:pPr>
        <w:pStyle w:val="NormalWeb"/>
        <w:rPr>
          <w:rFonts w:ascii="Arial" w:hAnsi="Arial" w:cs="Arial"/>
        </w:rPr>
      </w:pPr>
      <w:r w:rsidRPr="00DE4235">
        <w:rPr>
          <w:rFonts w:ascii="Arial" w:hAnsi="Arial" w:cs="Arial"/>
        </w:rPr>
        <w:t>These adaptations enable pupils to become increasingly independent and confident learners while remaining fully included within the classroom.</w:t>
      </w:r>
    </w:p>
    <w:p w14:paraId="643597EE" w14:textId="77777777" w:rsidR="005F12FF" w:rsidRPr="00DE4235" w:rsidRDefault="005F12FF" w:rsidP="005F12FF">
      <w:pPr>
        <w:pStyle w:val="Heading3"/>
        <w:rPr>
          <w:szCs w:val="24"/>
        </w:rPr>
      </w:pPr>
      <w:r w:rsidRPr="00DE4235">
        <w:rPr>
          <w:szCs w:val="24"/>
        </w:rPr>
        <w:lastRenderedPageBreak/>
        <w:t>Targeted Support</w:t>
      </w:r>
    </w:p>
    <w:p w14:paraId="77126BA9" w14:textId="77777777" w:rsidR="005F12FF" w:rsidRPr="00DE4235" w:rsidRDefault="005F12FF" w:rsidP="005F12FF">
      <w:pPr>
        <w:pStyle w:val="NormalWeb"/>
        <w:rPr>
          <w:rFonts w:ascii="Arial" w:hAnsi="Arial" w:cs="Arial"/>
        </w:rPr>
      </w:pPr>
      <w:r w:rsidRPr="00DE4235">
        <w:rPr>
          <w:rFonts w:ascii="Arial" w:hAnsi="Arial" w:cs="Arial"/>
        </w:rPr>
        <w:t>Where additional support is required, pupils may access short-term or longer-term targeted interventions alongside high-quality classroom teaching. These interventions are carefully selected to address identified areas of need and are monitored regularly to ensure they are making a positive impact.</w:t>
      </w:r>
    </w:p>
    <w:p w14:paraId="18B9294F" w14:textId="77777777" w:rsidR="005F12FF" w:rsidRPr="00DE4235" w:rsidRDefault="005F12FF" w:rsidP="005F12FF">
      <w:pPr>
        <w:pStyle w:val="NormalWeb"/>
        <w:rPr>
          <w:rFonts w:ascii="Arial" w:hAnsi="Arial" w:cs="Arial"/>
        </w:rPr>
      </w:pPr>
      <w:r w:rsidRPr="00DE4235">
        <w:rPr>
          <w:rFonts w:ascii="Arial" w:hAnsi="Arial" w:cs="Arial"/>
        </w:rPr>
        <w:t>Depending on a child's individual needs, support may include interventions relating to:</w:t>
      </w:r>
    </w:p>
    <w:p w14:paraId="1272795E" w14:textId="77777777" w:rsidR="005F12FF" w:rsidRPr="00DE4235" w:rsidRDefault="005F12FF" w:rsidP="005F12FF">
      <w:pPr>
        <w:pStyle w:val="NormalWeb"/>
        <w:rPr>
          <w:rFonts w:ascii="Arial" w:hAnsi="Arial" w:cs="Arial"/>
        </w:rPr>
      </w:pPr>
      <w:r w:rsidRPr="00DE4235">
        <w:rPr>
          <w:rStyle w:val="Strong"/>
          <w:rFonts w:cs="Arial"/>
          <w:sz w:val="24"/>
        </w:rPr>
        <w:t>Communication and Interaction</w:t>
      </w:r>
    </w:p>
    <w:p w14:paraId="4CA6D16E" w14:textId="77777777" w:rsidR="005F12FF" w:rsidRPr="00DE4235" w:rsidRDefault="005F12FF" w:rsidP="004E6375">
      <w:pPr>
        <w:pStyle w:val="NormalWeb"/>
        <w:numPr>
          <w:ilvl w:val="0"/>
          <w:numId w:val="23"/>
        </w:numPr>
        <w:rPr>
          <w:rFonts w:ascii="Arial" w:hAnsi="Arial" w:cs="Arial"/>
        </w:rPr>
      </w:pPr>
      <w:r w:rsidRPr="00DE4235">
        <w:rPr>
          <w:rFonts w:ascii="Arial" w:hAnsi="Arial" w:cs="Arial"/>
        </w:rPr>
        <w:t>Speech and Language programmes</w:t>
      </w:r>
    </w:p>
    <w:p w14:paraId="36BD5156" w14:textId="77777777" w:rsidR="005F12FF" w:rsidRPr="00DE4235" w:rsidRDefault="005F12FF" w:rsidP="004E6375">
      <w:pPr>
        <w:pStyle w:val="NormalWeb"/>
        <w:numPr>
          <w:ilvl w:val="0"/>
          <w:numId w:val="23"/>
        </w:numPr>
        <w:rPr>
          <w:rFonts w:ascii="Arial" w:hAnsi="Arial" w:cs="Arial"/>
        </w:rPr>
      </w:pPr>
      <w:r w:rsidRPr="00DE4235">
        <w:rPr>
          <w:rFonts w:ascii="Arial" w:hAnsi="Arial" w:cs="Arial"/>
        </w:rPr>
        <w:t>Language Link</w:t>
      </w:r>
    </w:p>
    <w:p w14:paraId="17E62B0F" w14:textId="77777777" w:rsidR="005F12FF" w:rsidRPr="00DE4235" w:rsidRDefault="005F12FF" w:rsidP="004E6375">
      <w:pPr>
        <w:pStyle w:val="NormalWeb"/>
        <w:numPr>
          <w:ilvl w:val="0"/>
          <w:numId w:val="23"/>
        </w:numPr>
        <w:rPr>
          <w:rFonts w:ascii="Arial" w:hAnsi="Arial" w:cs="Arial"/>
        </w:rPr>
      </w:pPr>
      <w:r w:rsidRPr="00DE4235">
        <w:rPr>
          <w:rFonts w:ascii="Arial" w:hAnsi="Arial" w:cs="Arial"/>
        </w:rPr>
        <w:t>Speech Link</w:t>
      </w:r>
    </w:p>
    <w:p w14:paraId="740E979E" w14:textId="77777777" w:rsidR="005F12FF" w:rsidRPr="00DE4235" w:rsidRDefault="005F12FF" w:rsidP="004E6375">
      <w:pPr>
        <w:pStyle w:val="NormalWeb"/>
        <w:numPr>
          <w:ilvl w:val="0"/>
          <w:numId w:val="23"/>
        </w:numPr>
        <w:rPr>
          <w:rFonts w:ascii="Arial" w:hAnsi="Arial" w:cs="Arial"/>
        </w:rPr>
      </w:pPr>
      <w:r w:rsidRPr="00DE4235">
        <w:rPr>
          <w:rFonts w:ascii="Arial" w:hAnsi="Arial" w:cs="Arial"/>
        </w:rPr>
        <w:t>Colourful Semantics</w:t>
      </w:r>
    </w:p>
    <w:p w14:paraId="6EDB78F0" w14:textId="77777777" w:rsidR="005F12FF" w:rsidRPr="00DE4235" w:rsidRDefault="005F12FF" w:rsidP="004E6375">
      <w:pPr>
        <w:pStyle w:val="NormalWeb"/>
        <w:numPr>
          <w:ilvl w:val="0"/>
          <w:numId w:val="23"/>
        </w:numPr>
        <w:rPr>
          <w:rFonts w:ascii="Arial" w:hAnsi="Arial" w:cs="Arial"/>
        </w:rPr>
      </w:pPr>
      <w:r w:rsidRPr="00DE4235">
        <w:rPr>
          <w:rFonts w:ascii="Arial" w:hAnsi="Arial" w:cs="Arial"/>
        </w:rPr>
        <w:t>Social communication groups</w:t>
      </w:r>
    </w:p>
    <w:p w14:paraId="74BB88CB" w14:textId="77777777" w:rsidR="005F12FF" w:rsidRPr="00DE4235" w:rsidRDefault="005F12FF" w:rsidP="004E6375">
      <w:pPr>
        <w:pStyle w:val="NormalWeb"/>
        <w:numPr>
          <w:ilvl w:val="0"/>
          <w:numId w:val="23"/>
        </w:numPr>
        <w:rPr>
          <w:rFonts w:ascii="Arial" w:hAnsi="Arial" w:cs="Arial"/>
        </w:rPr>
      </w:pPr>
      <w:r w:rsidRPr="00DE4235">
        <w:rPr>
          <w:rFonts w:ascii="Arial" w:hAnsi="Arial" w:cs="Arial"/>
        </w:rPr>
        <w:t>Lego Therapy</w:t>
      </w:r>
    </w:p>
    <w:p w14:paraId="597BCC74" w14:textId="77777777" w:rsidR="005F12FF" w:rsidRPr="00DE4235" w:rsidRDefault="005F12FF" w:rsidP="004E6375">
      <w:pPr>
        <w:pStyle w:val="NormalWeb"/>
        <w:numPr>
          <w:ilvl w:val="0"/>
          <w:numId w:val="23"/>
        </w:numPr>
        <w:rPr>
          <w:rFonts w:ascii="Arial" w:hAnsi="Arial" w:cs="Arial"/>
        </w:rPr>
      </w:pPr>
      <w:r w:rsidRPr="00DE4235">
        <w:rPr>
          <w:rFonts w:ascii="Arial" w:hAnsi="Arial" w:cs="Arial"/>
        </w:rPr>
        <w:t>Vocabulary pre-teaching</w:t>
      </w:r>
    </w:p>
    <w:p w14:paraId="7D5F6FF4" w14:textId="77777777" w:rsidR="005F12FF" w:rsidRPr="00DE4235" w:rsidRDefault="005F12FF" w:rsidP="005F12FF">
      <w:pPr>
        <w:pStyle w:val="NormalWeb"/>
        <w:rPr>
          <w:rFonts w:ascii="Arial" w:hAnsi="Arial" w:cs="Arial"/>
        </w:rPr>
      </w:pPr>
      <w:r w:rsidRPr="00DE4235">
        <w:rPr>
          <w:rStyle w:val="Strong"/>
          <w:rFonts w:cs="Arial"/>
          <w:sz w:val="24"/>
        </w:rPr>
        <w:t>Cognition and Learning</w:t>
      </w:r>
    </w:p>
    <w:p w14:paraId="5156E078" w14:textId="77777777" w:rsidR="005F12FF" w:rsidRPr="00DE4235" w:rsidRDefault="005F12FF" w:rsidP="004E6375">
      <w:pPr>
        <w:pStyle w:val="NormalWeb"/>
        <w:numPr>
          <w:ilvl w:val="0"/>
          <w:numId w:val="24"/>
        </w:numPr>
        <w:rPr>
          <w:rFonts w:ascii="Arial" w:hAnsi="Arial" w:cs="Arial"/>
        </w:rPr>
      </w:pPr>
      <w:r w:rsidRPr="00DE4235">
        <w:rPr>
          <w:rFonts w:ascii="Arial" w:hAnsi="Arial" w:cs="Arial"/>
        </w:rPr>
        <w:t>Daily Readers</w:t>
      </w:r>
    </w:p>
    <w:p w14:paraId="0CEE4D1D" w14:textId="77777777" w:rsidR="005F12FF" w:rsidRPr="00DE4235" w:rsidRDefault="005F12FF" w:rsidP="004E6375">
      <w:pPr>
        <w:pStyle w:val="NormalWeb"/>
        <w:numPr>
          <w:ilvl w:val="0"/>
          <w:numId w:val="24"/>
        </w:numPr>
        <w:rPr>
          <w:rFonts w:ascii="Arial" w:hAnsi="Arial" w:cs="Arial"/>
        </w:rPr>
      </w:pPr>
      <w:r w:rsidRPr="00DE4235">
        <w:rPr>
          <w:rFonts w:ascii="Arial" w:hAnsi="Arial" w:cs="Arial"/>
        </w:rPr>
        <w:t>Guided Reading</w:t>
      </w:r>
    </w:p>
    <w:p w14:paraId="2D110C21" w14:textId="77777777" w:rsidR="005F12FF" w:rsidRPr="00DE4235" w:rsidRDefault="005F12FF" w:rsidP="004E6375">
      <w:pPr>
        <w:pStyle w:val="NormalWeb"/>
        <w:numPr>
          <w:ilvl w:val="0"/>
          <w:numId w:val="24"/>
        </w:numPr>
        <w:rPr>
          <w:rFonts w:ascii="Arial" w:hAnsi="Arial" w:cs="Arial"/>
        </w:rPr>
      </w:pPr>
      <w:r w:rsidRPr="00DE4235">
        <w:rPr>
          <w:rFonts w:ascii="Arial" w:hAnsi="Arial" w:cs="Arial"/>
        </w:rPr>
        <w:t>Read Write Inc. interventions</w:t>
      </w:r>
    </w:p>
    <w:p w14:paraId="020B297B" w14:textId="77777777" w:rsidR="005F12FF" w:rsidRPr="00DE4235" w:rsidRDefault="005F12FF" w:rsidP="004E6375">
      <w:pPr>
        <w:pStyle w:val="NormalWeb"/>
        <w:numPr>
          <w:ilvl w:val="0"/>
          <w:numId w:val="24"/>
        </w:numPr>
        <w:rPr>
          <w:rFonts w:ascii="Arial" w:hAnsi="Arial" w:cs="Arial"/>
        </w:rPr>
      </w:pPr>
      <w:r w:rsidRPr="00DE4235">
        <w:rPr>
          <w:rFonts w:ascii="Arial" w:hAnsi="Arial" w:cs="Arial"/>
        </w:rPr>
        <w:t>Lexia</w:t>
      </w:r>
    </w:p>
    <w:p w14:paraId="0142FED9" w14:textId="77777777" w:rsidR="005F12FF" w:rsidRPr="00DE4235" w:rsidRDefault="005F12FF" w:rsidP="004E6375">
      <w:pPr>
        <w:pStyle w:val="NormalWeb"/>
        <w:numPr>
          <w:ilvl w:val="0"/>
          <w:numId w:val="24"/>
        </w:numPr>
        <w:rPr>
          <w:rFonts w:ascii="Arial" w:hAnsi="Arial" w:cs="Arial"/>
        </w:rPr>
      </w:pPr>
      <w:r w:rsidRPr="00DE4235">
        <w:rPr>
          <w:rFonts w:ascii="Arial" w:hAnsi="Arial" w:cs="Arial"/>
        </w:rPr>
        <w:t>Reading comprehension support</w:t>
      </w:r>
    </w:p>
    <w:p w14:paraId="02376FEE" w14:textId="77777777" w:rsidR="005F12FF" w:rsidRPr="00DE4235" w:rsidRDefault="005F12FF" w:rsidP="004E6375">
      <w:pPr>
        <w:pStyle w:val="NormalWeb"/>
        <w:numPr>
          <w:ilvl w:val="0"/>
          <w:numId w:val="24"/>
        </w:numPr>
        <w:rPr>
          <w:rFonts w:ascii="Arial" w:hAnsi="Arial" w:cs="Arial"/>
        </w:rPr>
      </w:pPr>
      <w:r w:rsidRPr="00DE4235">
        <w:rPr>
          <w:rFonts w:ascii="Arial" w:hAnsi="Arial" w:cs="Arial"/>
        </w:rPr>
        <w:t>Small-group English and Maths support</w:t>
      </w:r>
    </w:p>
    <w:p w14:paraId="23CD9E33" w14:textId="77777777" w:rsidR="005F12FF" w:rsidRPr="00DE4235" w:rsidRDefault="005F12FF" w:rsidP="004E6375">
      <w:pPr>
        <w:pStyle w:val="NormalWeb"/>
        <w:numPr>
          <w:ilvl w:val="0"/>
          <w:numId w:val="24"/>
        </w:numPr>
        <w:rPr>
          <w:rFonts w:ascii="Arial" w:hAnsi="Arial" w:cs="Arial"/>
        </w:rPr>
      </w:pPr>
      <w:r w:rsidRPr="00DE4235">
        <w:rPr>
          <w:rFonts w:ascii="Arial" w:hAnsi="Arial" w:cs="Arial"/>
        </w:rPr>
        <w:t>Handwriting and spelling interventions</w:t>
      </w:r>
    </w:p>
    <w:p w14:paraId="223ADFB5" w14:textId="77777777" w:rsidR="005F12FF" w:rsidRPr="00DE4235" w:rsidRDefault="005F12FF" w:rsidP="005F12FF">
      <w:pPr>
        <w:pStyle w:val="NormalWeb"/>
        <w:rPr>
          <w:rFonts w:ascii="Arial" w:hAnsi="Arial" w:cs="Arial"/>
        </w:rPr>
      </w:pPr>
      <w:r w:rsidRPr="00DE4235">
        <w:rPr>
          <w:rStyle w:val="Strong"/>
          <w:rFonts w:cs="Arial"/>
          <w:sz w:val="24"/>
        </w:rPr>
        <w:t>Social, Emotional and Mental Health</w:t>
      </w:r>
    </w:p>
    <w:p w14:paraId="47A4E2DB" w14:textId="77777777" w:rsidR="005F12FF" w:rsidRPr="00DE4235" w:rsidRDefault="005F12FF" w:rsidP="004E6375">
      <w:pPr>
        <w:pStyle w:val="NormalWeb"/>
        <w:numPr>
          <w:ilvl w:val="0"/>
          <w:numId w:val="25"/>
        </w:numPr>
        <w:rPr>
          <w:rFonts w:ascii="Arial" w:hAnsi="Arial" w:cs="Arial"/>
        </w:rPr>
      </w:pPr>
      <w:r w:rsidRPr="00DE4235">
        <w:rPr>
          <w:rFonts w:ascii="Arial" w:hAnsi="Arial" w:cs="Arial"/>
        </w:rPr>
        <w:t>Breakfast Nurture</w:t>
      </w:r>
    </w:p>
    <w:p w14:paraId="1B9FC151" w14:textId="77777777" w:rsidR="005F12FF" w:rsidRPr="00DE4235" w:rsidRDefault="005F12FF" w:rsidP="004E6375">
      <w:pPr>
        <w:pStyle w:val="NormalWeb"/>
        <w:numPr>
          <w:ilvl w:val="0"/>
          <w:numId w:val="25"/>
        </w:numPr>
        <w:rPr>
          <w:rFonts w:ascii="Arial" w:hAnsi="Arial" w:cs="Arial"/>
        </w:rPr>
      </w:pPr>
      <w:r w:rsidRPr="00DE4235">
        <w:rPr>
          <w:rFonts w:ascii="Arial" w:hAnsi="Arial" w:cs="Arial"/>
        </w:rPr>
        <w:t>Nurture Lunch groups</w:t>
      </w:r>
    </w:p>
    <w:p w14:paraId="5AC802D0" w14:textId="77777777" w:rsidR="005F12FF" w:rsidRPr="00DE4235" w:rsidRDefault="005F12FF" w:rsidP="004E6375">
      <w:pPr>
        <w:pStyle w:val="NormalWeb"/>
        <w:numPr>
          <w:ilvl w:val="0"/>
          <w:numId w:val="25"/>
        </w:numPr>
        <w:rPr>
          <w:rFonts w:ascii="Arial" w:hAnsi="Arial" w:cs="Arial"/>
        </w:rPr>
      </w:pPr>
      <w:r w:rsidRPr="00DE4235">
        <w:rPr>
          <w:rFonts w:ascii="Arial" w:hAnsi="Arial" w:cs="Arial"/>
        </w:rPr>
        <w:t>Daily check-ins</w:t>
      </w:r>
    </w:p>
    <w:p w14:paraId="4620BCDB" w14:textId="77777777" w:rsidR="005F12FF" w:rsidRPr="00DE4235" w:rsidRDefault="005F12FF" w:rsidP="004E6375">
      <w:pPr>
        <w:pStyle w:val="NormalWeb"/>
        <w:numPr>
          <w:ilvl w:val="0"/>
          <w:numId w:val="25"/>
        </w:numPr>
        <w:rPr>
          <w:rFonts w:ascii="Arial" w:hAnsi="Arial" w:cs="Arial"/>
        </w:rPr>
      </w:pPr>
      <w:r w:rsidRPr="00DE4235">
        <w:rPr>
          <w:rFonts w:ascii="Arial" w:hAnsi="Arial" w:cs="Arial"/>
        </w:rPr>
        <w:t>Mentoring</w:t>
      </w:r>
    </w:p>
    <w:p w14:paraId="70F9E87C" w14:textId="77777777" w:rsidR="005F12FF" w:rsidRPr="00DE4235" w:rsidRDefault="005F12FF" w:rsidP="004E6375">
      <w:pPr>
        <w:pStyle w:val="NormalWeb"/>
        <w:numPr>
          <w:ilvl w:val="0"/>
          <w:numId w:val="25"/>
        </w:numPr>
        <w:rPr>
          <w:rFonts w:ascii="Arial" w:hAnsi="Arial" w:cs="Arial"/>
        </w:rPr>
      </w:pPr>
      <w:r w:rsidRPr="00DE4235">
        <w:rPr>
          <w:rFonts w:ascii="Arial" w:hAnsi="Arial" w:cs="Arial"/>
        </w:rPr>
        <w:t>Drawing and Talking Therapy</w:t>
      </w:r>
    </w:p>
    <w:p w14:paraId="3E58CF76" w14:textId="77777777" w:rsidR="005F12FF" w:rsidRPr="00DE4235" w:rsidRDefault="005F12FF" w:rsidP="004E6375">
      <w:pPr>
        <w:pStyle w:val="NormalWeb"/>
        <w:numPr>
          <w:ilvl w:val="0"/>
          <w:numId w:val="25"/>
        </w:numPr>
        <w:rPr>
          <w:rFonts w:ascii="Arial" w:hAnsi="Arial" w:cs="Arial"/>
        </w:rPr>
      </w:pPr>
      <w:r w:rsidRPr="00DE4235">
        <w:rPr>
          <w:rFonts w:ascii="Arial" w:hAnsi="Arial" w:cs="Arial"/>
        </w:rPr>
        <w:t>Lego Therapy</w:t>
      </w:r>
    </w:p>
    <w:p w14:paraId="701BC9CA" w14:textId="77777777" w:rsidR="005F12FF" w:rsidRPr="00DE4235" w:rsidRDefault="005F12FF" w:rsidP="004E6375">
      <w:pPr>
        <w:pStyle w:val="NormalWeb"/>
        <w:numPr>
          <w:ilvl w:val="0"/>
          <w:numId w:val="25"/>
        </w:numPr>
        <w:rPr>
          <w:rFonts w:ascii="Arial" w:hAnsi="Arial" w:cs="Arial"/>
        </w:rPr>
      </w:pPr>
      <w:r w:rsidRPr="00DE4235">
        <w:rPr>
          <w:rFonts w:ascii="Arial" w:hAnsi="Arial" w:cs="Arial"/>
        </w:rPr>
        <w:t>TLG mentoring</w:t>
      </w:r>
    </w:p>
    <w:p w14:paraId="7519481C" w14:textId="77777777" w:rsidR="005F12FF" w:rsidRPr="00DE4235" w:rsidRDefault="005F12FF" w:rsidP="004E6375">
      <w:pPr>
        <w:pStyle w:val="NormalWeb"/>
        <w:numPr>
          <w:ilvl w:val="0"/>
          <w:numId w:val="25"/>
        </w:numPr>
        <w:rPr>
          <w:rFonts w:ascii="Arial" w:hAnsi="Arial" w:cs="Arial"/>
        </w:rPr>
      </w:pPr>
      <w:r w:rsidRPr="00DE4235">
        <w:rPr>
          <w:rFonts w:ascii="Arial" w:hAnsi="Arial" w:cs="Arial"/>
        </w:rPr>
        <w:t>NELFT programmes</w:t>
      </w:r>
    </w:p>
    <w:p w14:paraId="65F05294" w14:textId="77777777" w:rsidR="005F12FF" w:rsidRPr="00DE4235" w:rsidRDefault="005F12FF" w:rsidP="005F12FF">
      <w:pPr>
        <w:pStyle w:val="NormalWeb"/>
        <w:rPr>
          <w:rFonts w:ascii="Arial" w:hAnsi="Arial" w:cs="Arial"/>
        </w:rPr>
      </w:pPr>
      <w:r w:rsidRPr="00DE4235">
        <w:rPr>
          <w:rStyle w:val="Strong"/>
          <w:rFonts w:cs="Arial"/>
          <w:sz w:val="24"/>
        </w:rPr>
        <w:t>Sensory and Physical Needs</w:t>
      </w:r>
    </w:p>
    <w:p w14:paraId="4F9CF412" w14:textId="77777777" w:rsidR="005F12FF" w:rsidRPr="00DE4235" w:rsidRDefault="005F12FF" w:rsidP="004E6375">
      <w:pPr>
        <w:pStyle w:val="NormalWeb"/>
        <w:numPr>
          <w:ilvl w:val="0"/>
          <w:numId w:val="26"/>
        </w:numPr>
        <w:rPr>
          <w:rFonts w:ascii="Arial" w:hAnsi="Arial" w:cs="Arial"/>
        </w:rPr>
      </w:pPr>
      <w:r w:rsidRPr="00DE4235">
        <w:rPr>
          <w:rFonts w:ascii="Arial" w:hAnsi="Arial" w:cs="Arial"/>
        </w:rPr>
        <w:t>Sensory Circuits</w:t>
      </w:r>
    </w:p>
    <w:p w14:paraId="534C3D7D" w14:textId="77777777" w:rsidR="005F12FF" w:rsidRPr="00DE4235" w:rsidRDefault="005F12FF" w:rsidP="004E6375">
      <w:pPr>
        <w:pStyle w:val="NormalWeb"/>
        <w:numPr>
          <w:ilvl w:val="0"/>
          <w:numId w:val="26"/>
        </w:numPr>
        <w:rPr>
          <w:rFonts w:ascii="Arial" w:hAnsi="Arial" w:cs="Arial"/>
        </w:rPr>
      </w:pPr>
      <w:r w:rsidRPr="00DE4235">
        <w:rPr>
          <w:rFonts w:ascii="Arial" w:hAnsi="Arial" w:cs="Arial"/>
        </w:rPr>
        <w:t>Fine motor programmes</w:t>
      </w:r>
    </w:p>
    <w:p w14:paraId="2EDFD448" w14:textId="77777777" w:rsidR="005F12FF" w:rsidRPr="00DE4235" w:rsidRDefault="005F12FF" w:rsidP="004E6375">
      <w:pPr>
        <w:pStyle w:val="NormalWeb"/>
        <w:numPr>
          <w:ilvl w:val="0"/>
          <w:numId w:val="26"/>
        </w:numPr>
        <w:rPr>
          <w:rFonts w:ascii="Arial" w:hAnsi="Arial" w:cs="Arial"/>
        </w:rPr>
      </w:pPr>
      <w:r w:rsidRPr="00DE4235">
        <w:rPr>
          <w:rFonts w:ascii="Arial" w:hAnsi="Arial" w:cs="Arial"/>
        </w:rPr>
        <w:t>Handwriting support</w:t>
      </w:r>
    </w:p>
    <w:p w14:paraId="5BDF88E6" w14:textId="77777777" w:rsidR="005F12FF" w:rsidRPr="00DE4235" w:rsidRDefault="005F12FF" w:rsidP="004E6375">
      <w:pPr>
        <w:pStyle w:val="NormalWeb"/>
        <w:numPr>
          <w:ilvl w:val="0"/>
          <w:numId w:val="26"/>
        </w:numPr>
        <w:rPr>
          <w:rFonts w:ascii="Arial" w:hAnsi="Arial" w:cs="Arial"/>
        </w:rPr>
      </w:pPr>
      <w:r w:rsidRPr="00DE4235">
        <w:rPr>
          <w:rFonts w:ascii="Arial" w:hAnsi="Arial" w:cs="Arial"/>
        </w:rPr>
        <w:t>Adapted classroom environments</w:t>
      </w:r>
    </w:p>
    <w:p w14:paraId="2993C8FB" w14:textId="77777777" w:rsidR="005F12FF" w:rsidRPr="00DE4235" w:rsidRDefault="005F12FF" w:rsidP="004E6375">
      <w:pPr>
        <w:pStyle w:val="NormalWeb"/>
        <w:numPr>
          <w:ilvl w:val="0"/>
          <w:numId w:val="26"/>
        </w:numPr>
        <w:rPr>
          <w:rFonts w:ascii="Arial" w:hAnsi="Arial" w:cs="Arial"/>
        </w:rPr>
      </w:pPr>
      <w:r w:rsidRPr="00DE4235">
        <w:rPr>
          <w:rFonts w:ascii="Arial" w:hAnsi="Arial" w:cs="Arial"/>
        </w:rPr>
        <w:t>Specialist equipment where recommended by external professionals</w:t>
      </w:r>
    </w:p>
    <w:p w14:paraId="25920E77" w14:textId="77777777" w:rsidR="005F12FF" w:rsidRPr="00DE4235" w:rsidRDefault="005F12FF" w:rsidP="005F12FF">
      <w:pPr>
        <w:pStyle w:val="NormalWeb"/>
        <w:rPr>
          <w:rFonts w:ascii="Arial" w:hAnsi="Arial" w:cs="Arial"/>
        </w:rPr>
      </w:pPr>
      <w:r w:rsidRPr="00DE4235">
        <w:rPr>
          <w:rFonts w:ascii="Arial" w:hAnsi="Arial" w:cs="Arial"/>
        </w:rPr>
        <w:lastRenderedPageBreak/>
        <w:t>Interventions are reviewed regularly to ensure they are effective and that pupils continue to make progress towards their individual outcomes.</w:t>
      </w:r>
    </w:p>
    <w:p w14:paraId="6F41B76E" w14:textId="77777777" w:rsidR="005F12FF" w:rsidRPr="00DE4235" w:rsidRDefault="005F12FF" w:rsidP="005F12FF">
      <w:pPr>
        <w:pStyle w:val="Heading3"/>
        <w:rPr>
          <w:szCs w:val="24"/>
        </w:rPr>
      </w:pPr>
      <w:r w:rsidRPr="00DE4235">
        <w:rPr>
          <w:szCs w:val="24"/>
        </w:rPr>
        <w:t>The Role of Teaching Assistants</w:t>
      </w:r>
    </w:p>
    <w:p w14:paraId="4726ECC0" w14:textId="77777777" w:rsidR="005F12FF" w:rsidRPr="00DE4235" w:rsidRDefault="005F12FF" w:rsidP="005F12FF">
      <w:pPr>
        <w:pStyle w:val="NormalWeb"/>
        <w:rPr>
          <w:rFonts w:ascii="Arial" w:hAnsi="Arial" w:cs="Arial"/>
        </w:rPr>
      </w:pPr>
      <w:r w:rsidRPr="00DE4235">
        <w:rPr>
          <w:rFonts w:ascii="Arial" w:hAnsi="Arial" w:cs="Arial"/>
        </w:rPr>
        <w:t>Teaching Assistants are an important part of our inclusive provision and work closely with teachers to support learning throughout the school.</w:t>
      </w:r>
    </w:p>
    <w:p w14:paraId="3B5549E8" w14:textId="77777777" w:rsidR="005F12FF" w:rsidRPr="00DE4235" w:rsidRDefault="005F12FF" w:rsidP="005F12FF">
      <w:pPr>
        <w:pStyle w:val="NormalWeb"/>
        <w:rPr>
          <w:rFonts w:ascii="Arial" w:hAnsi="Arial" w:cs="Arial"/>
        </w:rPr>
      </w:pPr>
      <w:r w:rsidRPr="00DE4235">
        <w:rPr>
          <w:rFonts w:ascii="Arial" w:hAnsi="Arial" w:cs="Arial"/>
        </w:rPr>
        <w:t xml:space="preserve">At Woodlands, teaching assistants are deployed </w:t>
      </w:r>
      <w:r w:rsidRPr="00DE4235">
        <w:rPr>
          <w:rStyle w:val="Strong"/>
          <w:rFonts w:cs="Arial"/>
          <w:b w:val="0"/>
          <w:sz w:val="24"/>
        </w:rPr>
        <w:t>strategically</w:t>
      </w:r>
      <w:r w:rsidRPr="00DE4235">
        <w:rPr>
          <w:rFonts w:ascii="Arial" w:hAnsi="Arial" w:cs="Arial"/>
        </w:rPr>
        <w:t xml:space="preserve"> according to identified need. Research shows that pupils make the greatest progress when they receive high-quality teaching from their class teacher, supported by carefully planned adult assistance where appropriate.</w:t>
      </w:r>
    </w:p>
    <w:p w14:paraId="5201200C" w14:textId="77777777" w:rsidR="005F12FF" w:rsidRPr="00DE4235" w:rsidRDefault="005F12FF" w:rsidP="005F12FF">
      <w:pPr>
        <w:pStyle w:val="NormalWeb"/>
        <w:rPr>
          <w:rFonts w:ascii="Arial" w:hAnsi="Arial" w:cs="Arial"/>
        </w:rPr>
      </w:pPr>
      <w:r w:rsidRPr="00DE4235">
        <w:rPr>
          <w:rFonts w:ascii="Arial" w:hAnsi="Arial" w:cs="Arial"/>
        </w:rPr>
        <w:t>Teaching Assistants may:</w:t>
      </w:r>
    </w:p>
    <w:p w14:paraId="1037533D" w14:textId="77777777" w:rsidR="005F12FF" w:rsidRPr="00DE4235" w:rsidRDefault="005F12FF" w:rsidP="004E6375">
      <w:pPr>
        <w:pStyle w:val="NormalWeb"/>
        <w:numPr>
          <w:ilvl w:val="0"/>
          <w:numId w:val="27"/>
        </w:numPr>
        <w:rPr>
          <w:rFonts w:ascii="Arial" w:hAnsi="Arial" w:cs="Arial"/>
        </w:rPr>
      </w:pPr>
      <w:r w:rsidRPr="00DE4235">
        <w:rPr>
          <w:rFonts w:ascii="Arial" w:hAnsi="Arial" w:cs="Arial"/>
        </w:rPr>
        <w:t>deliver evidence-based intervention programmes;</w:t>
      </w:r>
    </w:p>
    <w:p w14:paraId="35810DB3" w14:textId="77777777" w:rsidR="005F12FF" w:rsidRPr="00DE4235" w:rsidRDefault="005F12FF" w:rsidP="004E6375">
      <w:pPr>
        <w:pStyle w:val="NormalWeb"/>
        <w:numPr>
          <w:ilvl w:val="0"/>
          <w:numId w:val="27"/>
        </w:numPr>
        <w:rPr>
          <w:rFonts w:ascii="Arial" w:hAnsi="Arial" w:cs="Arial"/>
        </w:rPr>
      </w:pPr>
      <w:r w:rsidRPr="00DE4235">
        <w:rPr>
          <w:rFonts w:ascii="Arial" w:hAnsi="Arial" w:cs="Arial"/>
        </w:rPr>
        <w:t>facilitate small-group learning;</w:t>
      </w:r>
    </w:p>
    <w:p w14:paraId="32F74AE5" w14:textId="77777777" w:rsidR="005F12FF" w:rsidRPr="00DE4235" w:rsidRDefault="005F12FF" w:rsidP="004E6375">
      <w:pPr>
        <w:pStyle w:val="NormalWeb"/>
        <w:numPr>
          <w:ilvl w:val="0"/>
          <w:numId w:val="27"/>
        </w:numPr>
        <w:rPr>
          <w:rFonts w:ascii="Arial" w:hAnsi="Arial" w:cs="Arial"/>
        </w:rPr>
      </w:pPr>
      <w:r w:rsidRPr="00DE4235">
        <w:rPr>
          <w:rFonts w:ascii="Arial" w:hAnsi="Arial" w:cs="Arial"/>
        </w:rPr>
        <w:t>reinforce and pre-teach learning introduced by the class teacher;</w:t>
      </w:r>
    </w:p>
    <w:p w14:paraId="5400F5E0" w14:textId="77777777" w:rsidR="005F12FF" w:rsidRPr="00DE4235" w:rsidRDefault="005F12FF" w:rsidP="004E6375">
      <w:pPr>
        <w:pStyle w:val="NormalWeb"/>
        <w:numPr>
          <w:ilvl w:val="0"/>
          <w:numId w:val="27"/>
        </w:numPr>
        <w:rPr>
          <w:rFonts w:ascii="Arial" w:hAnsi="Arial" w:cs="Arial"/>
        </w:rPr>
      </w:pPr>
      <w:r w:rsidRPr="00DE4235">
        <w:rPr>
          <w:rFonts w:ascii="Arial" w:hAnsi="Arial" w:cs="Arial"/>
        </w:rPr>
        <w:t>support recommendations from external professionals;</w:t>
      </w:r>
    </w:p>
    <w:p w14:paraId="43E5858A" w14:textId="77777777" w:rsidR="005F12FF" w:rsidRPr="00DE4235" w:rsidRDefault="005F12FF" w:rsidP="004E6375">
      <w:pPr>
        <w:pStyle w:val="NormalWeb"/>
        <w:numPr>
          <w:ilvl w:val="0"/>
          <w:numId w:val="27"/>
        </w:numPr>
        <w:rPr>
          <w:rFonts w:ascii="Arial" w:hAnsi="Arial" w:cs="Arial"/>
        </w:rPr>
      </w:pPr>
      <w:r w:rsidRPr="00DE4235">
        <w:rPr>
          <w:rFonts w:ascii="Arial" w:hAnsi="Arial" w:cs="Arial"/>
        </w:rPr>
        <w:t>provide carefully planned scaffolding to promote independence;</w:t>
      </w:r>
    </w:p>
    <w:p w14:paraId="5740DFF0" w14:textId="77777777" w:rsidR="005F12FF" w:rsidRPr="00DE4235" w:rsidRDefault="005F12FF" w:rsidP="004E6375">
      <w:pPr>
        <w:pStyle w:val="NormalWeb"/>
        <w:numPr>
          <w:ilvl w:val="0"/>
          <w:numId w:val="27"/>
        </w:numPr>
        <w:rPr>
          <w:rFonts w:ascii="Arial" w:hAnsi="Arial" w:cs="Arial"/>
        </w:rPr>
      </w:pPr>
      <w:r w:rsidRPr="00DE4235">
        <w:rPr>
          <w:rFonts w:ascii="Arial" w:hAnsi="Arial" w:cs="Arial"/>
        </w:rPr>
        <w:t>support pupils' communication, social interaction and emotional regulation;</w:t>
      </w:r>
    </w:p>
    <w:p w14:paraId="6EDBEE19" w14:textId="77777777" w:rsidR="005F12FF" w:rsidRPr="00DE4235" w:rsidRDefault="005F12FF" w:rsidP="004E6375">
      <w:pPr>
        <w:pStyle w:val="NormalWeb"/>
        <w:numPr>
          <w:ilvl w:val="0"/>
          <w:numId w:val="27"/>
        </w:numPr>
        <w:rPr>
          <w:rFonts w:ascii="Arial" w:hAnsi="Arial" w:cs="Arial"/>
        </w:rPr>
      </w:pPr>
      <w:r w:rsidRPr="00DE4235">
        <w:rPr>
          <w:rFonts w:ascii="Arial" w:hAnsi="Arial" w:cs="Arial"/>
        </w:rPr>
        <w:t>help pupils access learning alongside their peers.</w:t>
      </w:r>
    </w:p>
    <w:p w14:paraId="064A3537" w14:textId="77777777" w:rsidR="005F12FF" w:rsidRPr="00DE4235" w:rsidRDefault="005F12FF" w:rsidP="005F12FF">
      <w:pPr>
        <w:pStyle w:val="NormalWeb"/>
        <w:rPr>
          <w:rFonts w:ascii="Arial" w:hAnsi="Arial" w:cs="Arial"/>
        </w:rPr>
      </w:pPr>
      <w:r w:rsidRPr="00DE4235">
        <w:rPr>
          <w:rFonts w:ascii="Arial" w:hAnsi="Arial" w:cs="Arial"/>
        </w:rPr>
        <w:t>While some pupils may require additional adult support at certain times, our aim is always to develop confidence, resilience and independence so that children become increasingly able to manage their own learning.</w:t>
      </w:r>
    </w:p>
    <w:p w14:paraId="67E82378" w14:textId="77777777" w:rsidR="005F12FF" w:rsidRPr="00DE4235" w:rsidRDefault="005F12FF" w:rsidP="005F12FF">
      <w:pPr>
        <w:pStyle w:val="Heading3"/>
        <w:rPr>
          <w:szCs w:val="24"/>
        </w:rPr>
      </w:pPr>
      <w:r w:rsidRPr="00DE4235">
        <w:rPr>
          <w:szCs w:val="24"/>
        </w:rPr>
        <w:t>Working with External Professionals</w:t>
      </w:r>
    </w:p>
    <w:p w14:paraId="4FA59E0A" w14:textId="77777777" w:rsidR="005F12FF" w:rsidRPr="00DE4235" w:rsidRDefault="005F12FF" w:rsidP="005F12FF">
      <w:pPr>
        <w:pStyle w:val="NormalWeb"/>
        <w:rPr>
          <w:rFonts w:ascii="Arial" w:hAnsi="Arial" w:cs="Arial"/>
        </w:rPr>
      </w:pPr>
      <w:r w:rsidRPr="00DE4235">
        <w:rPr>
          <w:rFonts w:ascii="Arial" w:hAnsi="Arial" w:cs="Arial"/>
        </w:rPr>
        <w:t>Where appropriate, we work collaboratively with a range of external professionals, including Educational Psychologists, Speech and Language Therapists, Occupational Therapists, the Specialist Teaching and Learning Service (STLS), SEND Inclusion Advisers and health professionals.</w:t>
      </w:r>
    </w:p>
    <w:p w14:paraId="1FACD19B" w14:textId="77777777" w:rsidR="005F12FF" w:rsidRPr="00DE4235" w:rsidRDefault="005F12FF" w:rsidP="005F12FF">
      <w:pPr>
        <w:pStyle w:val="NormalWeb"/>
        <w:rPr>
          <w:rFonts w:ascii="Arial" w:hAnsi="Arial" w:cs="Arial"/>
        </w:rPr>
      </w:pPr>
      <w:r w:rsidRPr="00DE4235">
        <w:rPr>
          <w:rFonts w:ascii="Arial" w:hAnsi="Arial" w:cs="Arial"/>
        </w:rPr>
        <w:t>Advice from these specialists is incorporated into classroom practice and individual support plans to ensure pupils receive the most appropriate provision.</w:t>
      </w:r>
    </w:p>
    <w:p w14:paraId="43F1F755" w14:textId="77777777" w:rsidR="005F12FF" w:rsidRPr="00DE4235" w:rsidRDefault="005F12FF" w:rsidP="005F12FF">
      <w:pPr>
        <w:pStyle w:val="NormalWeb"/>
        <w:rPr>
          <w:rFonts w:ascii="Arial" w:hAnsi="Arial" w:cs="Arial"/>
        </w:rPr>
      </w:pPr>
      <w:r w:rsidRPr="00DE4235">
        <w:rPr>
          <w:rFonts w:ascii="Arial" w:hAnsi="Arial" w:cs="Arial"/>
        </w:rPr>
        <w:t>At Woodlands, we believe that by combining high-quality teaching, carefully planned adaptations, targeted intervention and strong partnerships with families, every child can flourish and achieve their full potential within an inclusive school community.</w:t>
      </w:r>
    </w:p>
    <w:p w14:paraId="5B8B4356" w14:textId="3E47B3A2" w:rsidR="00784310" w:rsidRPr="00DE4235" w:rsidRDefault="00FB4D42" w:rsidP="00305407">
      <w:pPr>
        <w:pStyle w:val="Heading1"/>
        <w:shd w:val="clear" w:color="auto" w:fill="DEEAF6"/>
        <w:jc w:val="both"/>
        <w:rPr>
          <w:color w:val="auto"/>
          <w:sz w:val="24"/>
          <w:szCs w:val="24"/>
          <w:lang w:eastAsia="en-GB"/>
        </w:rPr>
      </w:pPr>
      <w:bookmarkStart w:id="27" w:name="_Toc116987826"/>
      <w:bookmarkStart w:id="28" w:name="_Toc117080335"/>
      <w:bookmarkStart w:id="29" w:name="_Toc119070500"/>
      <w:r w:rsidRPr="00DE4235">
        <w:rPr>
          <w:color w:val="auto"/>
          <w:sz w:val="24"/>
          <w:szCs w:val="24"/>
          <w:lang w:eastAsia="en-GB"/>
        </w:rPr>
        <w:t>9</w:t>
      </w:r>
      <w:r w:rsidR="00784310" w:rsidRPr="00DE4235">
        <w:rPr>
          <w:color w:val="auto"/>
          <w:sz w:val="24"/>
          <w:szCs w:val="24"/>
          <w:lang w:eastAsia="en-GB"/>
        </w:rPr>
        <w:t>. How will the school evaluate whether the support in place is helping my child?</w:t>
      </w:r>
      <w:bookmarkEnd w:id="27"/>
      <w:bookmarkEnd w:id="28"/>
      <w:bookmarkEnd w:id="29"/>
    </w:p>
    <w:p w14:paraId="1C91174F" w14:textId="27E850C3" w:rsidR="00712C52" w:rsidRPr="00712C52" w:rsidRDefault="00712C52" w:rsidP="00712C52">
      <w:pPr>
        <w:spacing w:before="100" w:beforeAutospacing="1" w:after="100" w:afterAutospacing="1"/>
        <w:outlineLvl w:val="0"/>
        <w:rPr>
          <w:rFonts w:eastAsia="Times New Roman" w:cs="Arial"/>
          <w:sz w:val="24"/>
          <w:lang w:val="en-GB" w:eastAsia="en-GB"/>
        </w:rPr>
      </w:pPr>
      <w:r w:rsidRPr="00712C52">
        <w:rPr>
          <w:rFonts w:eastAsia="Times New Roman" w:cs="Arial"/>
          <w:sz w:val="24"/>
          <w:lang w:val="en-GB" w:eastAsia="en-GB"/>
        </w:rPr>
        <w:t>At Woodlands Primary School, we are committed to ensuring that the support we provide has a positive impact on pupils' learning, wellbeing and independence. We regularly review the effectiveness of our SEND provision to ensure that each child receives the right support at the right time.</w:t>
      </w:r>
    </w:p>
    <w:p w14:paraId="0538004E" w14:textId="77777777" w:rsidR="00712C52" w:rsidRPr="00712C52" w:rsidRDefault="00712C52" w:rsidP="00712C52">
      <w:p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lastRenderedPageBreak/>
        <w:t>The class teacher, supported by the SENCO, is responsible for monitoring the impact of any additional provision. Support is reviewed regularly and adapted where necessary to ensure it continues to meet a child's changing needs.</w:t>
      </w:r>
    </w:p>
    <w:p w14:paraId="50705234" w14:textId="77777777" w:rsidR="00712C52" w:rsidRPr="00712C52" w:rsidRDefault="00712C52" w:rsidP="00712C52">
      <w:p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We evaluate the effectiveness of SEND provision through a range of measures, including:</w:t>
      </w:r>
    </w:p>
    <w:p w14:paraId="000E72A1" w14:textId="77777777" w:rsidR="00712C52" w:rsidRPr="00712C52" w:rsidRDefault="00712C52" w:rsidP="00712C52">
      <w:pPr>
        <w:numPr>
          <w:ilvl w:val="0"/>
          <w:numId w:val="28"/>
        </w:num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regular reviews of pupils' Personal Learning Plans (PLPs);</w:t>
      </w:r>
    </w:p>
    <w:p w14:paraId="455046E1" w14:textId="77777777" w:rsidR="00712C52" w:rsidRPr="00712C52" w:rsidRDefault="00712C52" w:rsidP="00712C52">
      <w:pPr>
        <w:numPr>
          <w:ilvl w:val="0"/>
          <w:numId w:val="28"/>
        </w:num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ongoing teacher assessment and classroom observations;</w:t>
      </w:r>
    </w:p>
    <w:p w14:paraId="33BC0F04" w14:textId="77777777" w:rsidR="00712C52" w:rsidRPr="00712C52" w:rsidRDefault="00712C52" w:rsidP="00712C52">
      <w:pPr>
        <w:numPr>
          <w:ilvl w:val="0"/>
          <w:numId w:val="28"/>
        </w:num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monitoring pupils' progress towards their individual outcomes;</w:t>
      </w:r>
    </w:p>
    <w:p w14:paraId="5098D56F" w14:textId="77777777" w:rsidR="00712C52" w:rsidRPr="00712C52" w:rsidRDefault="00712C52" w:rsidP="00712C52">
      <w:pPr>
        <w:numPr>
          <w:ilvl w:val="0"/>
          <w:numId w:val="28"/>
        </w:num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analysis of attainment and progress data;</w:t>
      </w:r>
    </w:p>
    <w:p w14:paraId="1240DA05" w14:textId="77777777" w:rsidR="00712C52" w:rsidRPr="00712C52" w:rsidRDefault="00712C52" w:rsidP="00712C52">
      <w:pPr>
        <w:numPr>
          <w:ilvl w:val="0"/>
          <w:numId w:val="28"/>
        </w:num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entry and exit assessments for intervention programmes;</w:t>
      </w:r>
    </w:p>
    <w:p w14:paraId="5CF8AB5C" w14:textId="77777777" w:rsidR="00712C52" w:rsidRPr="00712C52" w:rsidRDefault="00712C52" w:rsidP="00712C52">
      <w:pPr>
        <w:numPr>
          <w:ilvl w:val="0"/>
          <w:numId w:val="28"/>
        </w:num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discussions with pupils about their learning and wellbeing (pupil voice);</w:t>
      </w:r>
    </w:p>
    <w:p w14:paraId="4AD2D571" w14:textId="77777777" w:rsidR="00712C52" w:rsidRPr="00712C52" w:rsidRDefault="00712C52" w:rsidP="00712C52">
      <w:pPr>
        <w:numPr>
          <w:ilvl w:val="0"/>
          <w:numId w:val="28"/>
        </w:num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feedback from parents and carers;</w:t>
      </w:r>
    </w:p>
    <w:p w14:paraId="155334E8" w14:textId="77777777" w:rsidR="00712C52" w:rsidRPr="00712C52" w:rsidRDefault="00712C52" w:rsidP="00712C52">
      <w:pPr>
        <w:numPr>
          <w:ilvl w:val="0"/>
          <w:numId w:val="28"/>
        </w:num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advice and recommendations from external professionals, where involved.</w:t>
      </w:r>
    </w:p>
    <w:p w14:paraId="34216E7D" w14:textId="77777777" w:rsidR="00712C52" w:rsidRPr="00712C52" w:rsidRDefault="00712C52" w:rsidP="00712C52">
      <w:p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 xml:space="preserve">For pupils receiving SEND Support, </w:t>
      </w:r>
      <w:r w:rsidRPr="00712C52">
        <w:rPr>
          <w:rFonts w:eastAsia="Times New Roman" w:cs="Arial"/>
          <w:bCs/>
          <w:sz w:val="24"/>
          <w:lang w:val="en-GB" w:eastAsia="en-GB"/>
        </w:rPr>
        <w:t>Personal Learning Plans are reviewed six times each academic year</w:t>
      </w:r>
      <w:r w:rsidRPr="00712C52">
        <w:rPr>
          <w:rFonts w:eastAsia="Times New Roman" w:cs="Arial"/>
          <w:sz w:val="24"/>
          <w:lang w:val="en-GB" w:eastAsia="en-GB"/>
        </w:rPr>
        <w:t>. These reviews provide an opportunity to celebrate progress, evaluate the impact of current provision and agree any changes needed to support continued progress.</w:t>
      </w:r>
    </w:p>
    <w:p w14:paraId="019892D2" w14:textId="77777777" w:rsidR="00712C52" w:rsidRPr="00712C52" w:rsidRDefault="00712C52" w:rsidP="00712C52">
      <w:p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 xml:space="preserve">Where a pupil has an </w:t>
      </w:r>
      <w:r w:rsidRPr="00712C52">
        <w:rPr>
          <w:rFonts w:eastAsia="Times New Roman" w:cs="Arial"/>
          <w:bCs/>
          <w:sz w:val="24"/>
          <w:lang w:val="en-GB" w:eastAsia="en-GB"/>
        </w:rPr>
        <w:t>Education, Health and Care Plan (EHCP)</w:t>
      </w:r>
      <w:r w:rsidRPr="00712C52">
        <w:rPr>
          <w:rFonts w:eastAsia="Times New Roman" w:cs="Arial"/>
          <w:sz w:val="24"/>
          <w:lang w:val="en-GB" w:eastAsia="en-GB"/>
        </w:rPr>
        <w:t>, an Annual Review is held in line with statutory guidance. This meeting brings together parents, school staff and any relevant professionals to review progress towards the outcomes in the EHCP and consider whether any amendments to provision are required.</w:t>
      </w:r>
    </w:p>
    <w:p w14:paraId="55453ADC" w14:textId="77777777" w:rsidR="00712C52" w:rsidRPr="00712C52" w:rsidRDefault="00712C52" w:rsidP="00712C52">
      <w:p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The SENCO also evaluates the effectiveness of SEND provision across the school through:</w:t>
      </w:r>
    </w:p>
    <w:p w14:paraId="5BEFE915" w14:textId="77777777" w:rsidR="00712C52" w:rsidRPr="00712C52" w:rsidRDefault="00712C52" w:rsidP="00712C52">
      <w:pPr>
        <w:numPr>
          <w:ilvl w:val="0"/>
          <w:numId w:val="29"/>
        </w:num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monitoring the quality of teaching and adaptive practice;</w:t>
      </w:r>
    </w:p>
    <w:p w14:paraId="1DCDA3CC" w14:textId="77777777" w:rsidR="00712C52" w:rsidRPr="00712C52" w:rsidRDefault="00712C52" w:rsidP="00712C52">
      <w:pPr>
        <w:numPr>
          <w:ilvl w:val="0"/>
          <w:numId w:val="29"/>
        </w:num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reviewing intervention programmes and provision maps;</w:t>
      </w:r>
    </w:p>
    <w:p w14:paraId="7511826D" w14:textId="77777777" w:rsidR="00712C52" w:rsidRPr="00712C52" w:rsidRDefault="00712C52" w:rsidP="00712C52">
      <w:pPr>
        <w:numPr>
          <w:ilvl w:val="0"/>
          <w:numId w:val="29"/>
        </w:num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learning walks and classroom visits;</w:t>
      </w:r>
    </w:p>
    <w:p w14:paraId="3BC58E14" w14:textId="77777777" w:rsidR="00712C52" w:rsidRPr="00712C52" w:rsidRDefault="00712C52" w:rsidP="00712C52">
      <w:pPr>
        <w:numPr>
          <w:ilvl w:val="0"/>
          <w:numId w:val="29"/>
        </w:num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discussions with teachers, teaching assistants and pupils;</w:t>
      </w:r>
    </w:p>
    <w:p w14:paraId="24E8601F" w14:textId="77777777" w:rsidR="00712C52" w:rsidRPr="00712C52" w:rsidRDefault="00712C52" w:rsidP="00712C52">
      <w:pPr>
        <w:numPr>
          <w:ilvl w:val="0"/>
          <w:numId w:val="29"/>
        </w:num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analysing whole-school SEND progress and attainment data;</w:t>
      </w:r>
    </w:p>
    <w:p w14:paraId="01BC4A5A" w14:textId="77777777" w:rsidR="00712C52" w:rsidRPr="00712C52" w:rsidRDefault="00712C52" w:rsidP="00712C52">
      <w:pPr>
        <w:numPr>
          <w:ilvl w:val="0"/>
          <w:numId w:val="29"/>
        </w:num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evaluating the impact of staff training and professional development.</w:t>
      </w:r>
    </w:p>
    <w:p w14:paraId="2F7CFDF1" w14:textId="77777777" w:rsidR="00712C52" w:rsidRPr="00712C52" w:rsidRDefault="00712C52" w:rsidP="00712C52">
      <w:p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If a child is making good progress, support may be reduced or adapted to encourage increasing independence. If progress is slower than expected, we will work in partnership with parents to review the support in place, consider further assessment and, where appropriate, seek advice from external professionals to ensure that provision continues to meet the child's needs.</w:t>
      </w:r>
    </w:p>
    <w:p w14:paraId="6926D693" w14:textId="77777777" w:rsidR="00712C52" w:rsidRPr="00712C52" w:rsidRDefault="00712C52" w:rsidP="00712C52">
      <w:p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At Woodlands, SEND provision is never static. We continually review and refine our practice to ensure that every child receives effective, evidence-informed support that enables them to achieve their full potential.</w:t>
      </w:r>
    </w:p>
    <w:p w14:paraId="59932764" w14:textId="3795F590" w:rsidR="00712C52" w:rsidRPr="00DE4235" w:rsidRDefault="00712C52" w:rsidP="00D408A6">
      <w:pPr>
        <w:pStyle w:val="4Bulletedcopyblue"/>
        <w:numPr>
          <w:ilvl w:val="0"/>
          <w:numId w:val="0"/>
        </w:numPr>
        <w:jc w:val="both"/>
        <w:rPr>
          <w:sz w:val="24"/>
          <w:szCs w:val="24"/>
          <w:lang w:val="en-GB" w:eastAsia="en-GB"/>
        </w:rPr>
      </w:pPr>
      <w:r w:rsidRPr="00DE4235">
        <w:rPr>
          <w:noProof/>
          <w:sz w:val="24"/>
          <w:szCs w:val="24"/>
          <w:lang w:val="en-GB" w:eastAsia="en-GB"/>
        </w:rPr>
        <w:lastRenderedPageBreak/>
        <w:drawing>
          <wp:anchor distT="0" distB="0" distL="114300" distR="114300" simplePos="0" relativeHeight="251701760" behindDoc="1" locked="0" layoutInCell="1" allowOverlap="1" wp14:anchorId="2F5590E6" wp14:editId="099C5248">
            <wp:simplePos x="0" y="0"/>
            <wp:positionH relativeFrom="column">
              <wp:posOffset>1995778</wp:posOffset>
            </wp:positionH>
            <wp:positionV relativeFrom="paragraph">
              <wp:posOffset>81473</wp:posOffset>
            </wp:positionV>
            <wp:extent cx="1517650" cy="1033145"/>
            <wp:effectExtent l="0" t="0" r="0" b="0"/>
            <wp:wrapTight wrapText="bothSides">
              <wp:wrapPolygon edited="0">
                <wp:start x="5965" y="0"/>
                <wp:lineTo x="3796" y="6372"/>
                <wp:lineTo x="1356" y="6771"/>
                <wp:lineTo x="542" y="8762"/>
                <wp:lineTo x="542" y="12745"/>
                <wp:lineTo x="5423" y="19117"/>
                <wp:lineTo x="6507" y="21109"/>
                <wp:lineTo x="14912" y="21109"/>
                <wp:lineTo x="15997" y="19117"/>
                <wp:lineTo x="20877" y="12745"/>
                <wp:lineTo x="21148" y="9160"/>
                <wp:lineTo x="20064" y="6771"/>
                <wp:lineTo x="17623" y="6372"/>
                <wp:lineTo x="15454" y="0"/>
                <wp:lineTo x="5965" y="0"/>
              </wp:wrapPolygon>
            </wp:wrapTight>
            <wp:docPr id="207" name="Picture 207">
              <a:extLst xmlns:a="http://schemas.openxmlformats.org/drawingml/2006/main">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Picture 207">
                      <a:extLst>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517650" cy="1033145"/>
                    </a:xfrm>
                    <a:prstGeom prst="rect">
                      <a:avLst/>
                    </a:prstGeom>
                    <a:noFill/>
                  </pic:spPr>
                </pic:pic>
              </a:graphicData>
            </a:graphic>
            <wp14:sizeRelH relativeFrom="page">
              <wp14:pctWidth>0</wp14:pctWidth>
            </wp14:sizeRelH>
            <wp14:sizeRelV relativeFrom="page">
              <wp14:pctHeight>0</wp14:pctHeight>
            </wp14:sizeRelV>
          </wp:anchor>
        </w:drawing>
      </w:r>
    </w:p>
    <w:p w14:paraId="1DAF937F" w14:textId="3F97A4B1" w:rsidR="007F61C7" w:rsidRPr="00DE4235" w:rsidRDefault="007F61C7" w:rsidP="00D408A6">
      <w:pPr>
        <w:pStyle w:val="4Bulletedcopyblue"/>
        <w:numPr>
          <w:ilvl w:val="0"/>
          <w:numId w:val="0"/>
        </w:numPr>
        <w:jc w:val="both"/>
        <w:rPr>
          <w:sz w:val="24"/>
          <w:szCs w:val="24"/>
          <w:lang w:val="en-GB" w:eastAsia="en-GB"/>
        </w:rPr>
      </w:pPr>
    </w:p>
    <w:p w14:paraId="3DA17A2D" w14:textId="33CD7D9E" w:rsidR="00D408A6" w:rsidRPr="00DE4235" w:rsidRDefault="00D408A6" w:rsidP="00D408A6">
      <w:pPr>
        <w:pStyle w:val="4Bulletedcopyblue"/>
        <w:numPr>
          <w:ilvl w:val="0"/>
          <w:numId w:val="0"/>
        </w:numPr>
        <w:jc w:val="both"/>
        <w:rPr>
          <w:sz w:val="24"/>
          <w:szCs w:val="24"/>
          <w:lang w:val="en-GB" w:eastAsia="en-GB"/>
        </w:rPr>
      </w:pPr>
    </w:p>
    <w:p w14:paraId="6D58D962" w14:textId="30F81986" w:rsidR="00D408A6" w:rsidRPr="00DE4235" w:rsidRDefault="00D408A6" w:rsidP="00D408A6">
      <w:pPr>
        <w:pStyle w:val="4Bulletedcopyblue"/>
        <w:numPr>
          <w:ilvl w:val="0"/>
          <w:numId w:val="0"/>
        </w:numPr>
        <w:jc w:val="both"/>
        <w:rPr>
          <w:sz w:val="24"/>
          <w:szCs w:val="24"/>
          <w:lang w:val="en-GB" w:eastAsia="en-GB"/>
        </w:rPr>
      </w:pPr>
    </w:p>
    <w:p w14:paraId="38F7F655" w14:textId="77777777" w:rsidR="00712C52" w:rsidRPr="00DE4235" w:rsidRDefault="00712C52" w:rsidP="00D408A6">
      <w:pPr>
        <w:pStyle w:val="4Bulletedcopyblue"/>
        <w:numPr>
          <w:ilvl w:val="0"/>
          <w:numId w:val="0"/>
        </w:numPr>
        <w:jc w:val="both"/>
        <w:rPr>
          <w:sz w:val="24"/>
          <w:szCs w:val="24"/>
          <w:lang w:val="en-GB" w:eastAsia="en-GB"/>
        </w:rPr>
      </w:pPr>
    </w:p>
    <w:p w14:paraId="73BA380A" w14:textId="5BAB906C" w:rsidR="00784310" w:rsidRPr="00DE4235" w:rsidRDefault="00E507C5" w:rsidP="00305407">
      <w:pPr>
        <w:pStyle w:val="Heading1"/>
        <w:shd w:val="clear" w:color="auto" w:fill="DEEAF6"/>
        <w:jc w:val="both"/>
        <w:rPr>
          <w:rFonts w:eastAsia="Times New Roman"/>
          <w:color w:val="auto"/>
          <w:sz w:val="24"/>
          <w:szCs w:val="24"/>
          <w:lang w:eastAsia="en-GB"/>
        </w:rPr>
      </w:pPr>
      <w:bookmarkStart w:id="30" w:name="_Toc116987827"/>
      <w:bookmarkStart w:id="31" w:name="_Toc117080336"/>
      <w:bookmarkStart w:id="32" w:name="_Toc119070501"/>
      <w:r w:rsidRPr="00DE4235">
        <w:rPr>
          <w:color w:val="auto"/>
          <w:sz w:val="24"/>
          <w:szCs w:val="24"/>
        </w:rPr>
        <w:t>1</w:t>
      </w:r>
      <w:r w:rsidR="00FB4D42" w:rsidRPr="00DE4235">
        <w:rPr>
          <w:color w:val="auto"/>
          <w:sz w:val="24"/>
          <w:szCs w:val="24"/>
        </w:rPr>
        <w:t>0</w:t>
      </w:r>
      <w:r w:rsidR="00784310" w:rsidRPr="00DE4235">
        <w:rPr>
          <w:color w:val="auto"/>
          <w:sz w:val="24"/>
          <w:szCs w:val="24"/>
        </w:rPr>
        <w:t xml:space="preserve">. How will the school </w:t>
      </w:r>
      <w:bookmarkEnd w:id="30"/>
      <w:bookmarkEnd w:id="31"/>
      <w:bookmarkEnd w:id="32"/>
      <w:r w:rsidR="002375E4" w:rsidRPr="00DE4235">
        <w:rPr>
          <w:color w:val="auto"/>
          <w:sz w:val="24"/>
          <w:szCs w:val="24"/>
        </w:rPr>
        <w:t>ensure my child has appropriate resources?</w:t>
      </w:r>
    </w:p>
    <w:p w14:paraId="03BA99D6" w14:textId="0A55C2DC" w:rsidR="00712C52" w:rsidRPr="00712C52" w:rsidRDefault="00712C52" w:rsidP="00712C52">
      <w:pPr>
        <w:spacing w:after="0"/>
        <w:rPr>
          <w:rFonts w:eastAsia="Times New Roman" w:cs="Arial"/>
          <w:sz w:val="24"/>
          <w:lang w:val="en-GB" w:eastAsia="en-GB"/>
        </w:rPr>
      </w:pPr>
      <w:r w:rsidRPr="00712C52">
        <w:rPr>
          <w:rFonts w:eastAsia="Times New Roman" w:cs="Arial"/>
          <w:sz w:val="24"/>
          <w:lang w:val="en-GB" w:eastAsia="en-GB"/>
        </w:rPr>
        <w:t xml:space="preserve">At Woodlands Primary School, we are committed to ensuring that every pupil with SEND has access to the support, resources and provision they need to achieve their full potential. We use our </w:t>
      </w:r>
      <w:r w:rsidRPr="00712C52">
        <w:rPr>
          <w:rFonts w:eastAsia="Times New Roman" w:cs="Arial"/>
          <w:bCs/>
          <w:sz w:val="24"/>
          <w:lang w:val="en-GB" w:eastAsia="en-GB"/>
        </w:rPr>
        <w:t>best endeavours</w:t>
      </w:r>
      <w:r w:rsidRPr="00712C52">
        <w:rPr>
          <w:rFonts w:eastAsia="Times New Roman" w:cs="Arial"/>
          <w:sz w:val="24"/>
          <w:lang w:val="en-GB" w:eastAsia="en-GB"/>
        </w:rPr>
        <w:t>, as required by the Children and Families Act (2014), to meet the needs of all pupils with SEND through high-quality teaching, reasonable adjustments and carefully targeted provision.</w:t>
      </w:r>
    </w:p>
    <w:p w14:paraId="28AC4E4E" w14:textId="77777777" w:rsidR="00712C52" w:rsidRPr="00712C52" w:rsidRDefault="00712C52" w:rsidP="00712C52">
      <w:pPr>
        <w:spacing w:before="100" w:beforeAutospacing="1" w:after="100" w:afterAutospacing="1"/>
        <w:outlineLvl w:val="1"/>
        <w:rPr>
          <w:rFonts w:eastAsia="Times New Roman" w:cs="Arial"/>
          <w:b/>
          <w:bCs/>
          <w:sz w:val="24"/>
          <w:lang w:val="en-GB" w:eastAsia="en-GB"/>
        </w:rPr>
      </w:pPr>
      <w:r w:rsidRPr="00712C52">
        <w:rPr>
          <w:rFonts w:eastAsia="Times New Roman" w:cs="Arial"/>
          <w:b/>
          <w:bCs/>
          <w:sz w:val="24"/>
          <w:lang w:val="en-GB" w:eastAsia="en-GB"/>
        </w:rPr>
        <w:t>How SEND is funded</w:t>
      </w:r>
    </w:p>
    <w:p w14:paraId="7544DC93" w14:textId="77777777" w:rsidR="00712C52" w:rsidRPr="00712C52" w:rsidRDefault="00712C52" w:rsidP="00712C52">
      <w:p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 xml:space="preserve">All mainstream schools receive funding to support pupils with Special Educational Needs and Disabilities through their delegated school budget. Within this is an identified </w:t>
      </w:r>
      <w:r w:rsidRPr="00712C52">
        <w:rPr>
          <w:rFonts w:eastAsia="Times New Roman" w:cs="Arial"/>
          <w:bCs/>
          <w:sz w:val="24"/>
          <w:lang w:val="en-GB" w:eastAsia="en-GB"/>
        </w:rPr>
        <w:t>notional</w:t>
      </w:r>
      <w:r w:rsidRPr="00712C52">
        <w:rPr>
          <w:rFonts w:eastAsia="Times New Roman" w:cs="Arial"/>
          <w:b/>
          <w:bCs/>
          <w:sz w:val="24"/>
          <w:lang w:val="en-GB" w:eastAsia="en-GB"/>
        </w:rPr>
        <w:t xml:space="preserve"> </w:t>
      </w:r>
      <w:r w:rsidRPr="00712C52">
        <w:rPr>
          <w:rFonts w:eastAsia="Times New Roman" w:cs="Arial"/>
          <w:bCs/>
          <w:sz w:val="24"/>
          <w:lang w:val="en-GB" w:eastAsia="en-GB"/>
        </w:rPr>
        <w:t>SEN budget</w:t>
      </w:r>
      <w:r w:rsidRPr="00712C52">
        <w:rPr>
          <w:rFonts w:eastAsia="Times New Roman" w:cs="Arial"/>
          <w:sz w:val="24"/>
          <w:lang w:val="en-GB" w:eastAsia="en-GB"/>
        </w:rPr>
        <w:t xml:space="preserve">, which is intended to help schools meet the additional needs of pupils with SEND. The notional SEN budget is </w:t>
      </w:r>
      <w:r w:rsidRPr="00712C52">
        <w:rPr>
          <w:rFonts w:eastAsia="Times New Roman" w:cs="Arial"/>
          <w:bCs/>
          <w:sz w:val="24"/>
          <w:lang w:val="en-GB" w:eastAsia="en-GB"/>
        </w:rPr>
        <w:t>not additional or ring-fenced funding</w:t>
      </w:r>
      <w:r w:rsidRPr="00712C52">
        <w:rPr>
          <w:rFonts w:eastAsia="Times New Roman" w:cs="Arial"/>
          <w:sz w:val="24"/>
          <w:lang w:val="en-GB" w:eastAsia="en-GB"/>
        </w:rPr>
        <w:t xml:space="preserve">, but forms part of the school's overall budget. Schools are expected to use these resources to provide the first </w:t>
      </w:r>
      <w:r w:rsidRPr="00712C52">
        <w:rPr>
          <w:rFonts w:eastAsia="Times New Roman" w:cs="Arial"/>
          <w:bCs/>
          <w:sz w:val="24"/>
          <w:lang w:val="en-GB" w:eastAsia="en-GB"/>
        </w:rPr>
        <w:t>£6,000</w:t>
      </w:r>
      <w:r w:rsidRPr="00712C52">
        <w:rPr>
          <w:rFonts w:eastAsia="Times New Roman" w:cs="Arial"/>
          <w:sz w:val="24"/>
          <w:lang w:val="en-GB" w:eastAsia="en-GB"/>
        </w:rPr>
        <w:t xml:space="preserve"> of additional support required by a pupil with SEND, where appropriate. (</w:t>
      </w:r>
      <w:hyperlink r:id="rId33" w:tooltip="The notional SEN budget for mainstream schools: operational guidance 2026 to 2027 - GOV.UK" w:history="1">
        <w:r w:rsidRPr="00712C52">
          <w:rPr>
            <w:rFonts w:eastAsia="Times New Roman" w:cs="Arial"/>
            <w:color w:val="0000FF"/>
            <w:sz w:val="24"/>
            <w:u w:val="single"/>
            <w:lang w:val="en-GB" w:eastAsia="en-GB"/>
          </w:rPr>
          <w:t>GOV.UK</w:t>
        </w:r>
      </w:hyperlink>
      <w:r w:rsidRPr="00712C52">
        <w:rPr>
          <w:rFonts w:eastAsia="Times New Roman" w:cs="Arial"/>
          <w:sz w:val="24"/>
          <w:lang w:val="en-GB" w:eastAsia="en-GB"/>
        </w:rPr>
        <w:t>)</w:t>
      </w:r>
    </w:p>
    <w:p w14:paraId="6DCEF63A" w14:textId="77777777" w:rsidR="00712C52" w:rsidRPr="00712C52" w:rsidRDefault="00712C52" w:rsidP="00712C52">
      <w:p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This funding enables us to provide a wide range of inclusive support, including:</w:t>
      </w:r>
    </w:p>
    <w:p w14:paraId="37C8EE9B" w14:textId="77777777" w:rsidR="00712C52" w:rsidRPr="00712C52" w:rsidRDefault="00712C52" w:rsidP="00712C52">
      <w:pPr>
        <w:numPr>
          <w:ilvl w:val="0"/>
          <w:numId w:val="30"/>
        </w:num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high-quality adaptive teaching;</w:t>
      </w:r>
    </w:p>
    <w:p w14:paraId="32767A90" w14:textId="77777777" w:rsidR="00712C52" w:rsidRPr="00712C52" w:rsidRDefault="00712C52" w:rsidP="00712C52">
      <w:pPr>
        <w:numPr>
          <w:ilvl w:val="0"/>
          <w:numId w:val="30"/>
        </w:num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evidence-based intervention programmes;</w:t>
      </w:r>
    </w:p>
    <w:p w14:paraId="0648C061" w14:textId="77777777" w:rsidR="00712C52" w:rsidRPr="00712C52" w:rsidRDefault="00712C52" w:rsidP="00712C52">
      <w:pPr>
        <w:numPr>
          <w:ilvl w:val="0"/>
          <w:numId w:val="30"/>
        </w:num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specialist resources and equipment;</w:t>
      </w:r>
    </w:p>
    <w:p w14:paraId="30090974" w14:textId="77777777" w:rsidR="00712C52" w:rsidRPr="00712C52" w:rsidRDefault="00712C52" w:rsidP="00712C52">
      <w:pPr>
        <w:numPr>
          <w:ilvl w:val="0"/>
          <w:numId w:val="30"/>
        </w:num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staff training and professional development;</w:t>
      </w:r>
    </w:p>
    <w:p w14:paraId="65BC742A" w14:textId="77777777" w:rsidR="00712C52" w:rsidRPr="00712C52" w:rsidRDefault="00712C52" w:rsidP="00712C52">
      <w:pPr>
        <w:numPr>
          <w:ilvl w:val="0"/>
          <w:numId w:val="30"/>
        </w:num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targeted teaching assistant support;</w:t>
      </w:r>
    </w:p>
    <w:p w14:paraId="09C164F9" w14:textId="77777777" w:rsidR="00712C52" w:rsidRPr="00712C52" w:rsidRDefault="00712C52" w:rsidP="00712C52">
      <w:pPr>
        <w:numPr>
          <w:ilvl w:val="0"/>
          <w:numId w:val="30"/>
        </w:num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reasonable adjustments to enable pupils to access learning;</w:t>
      </w:r>
    </w:p>
    <w:p w14:paraId="5B4B65A5" w14:textId="77777777" w:rsidR="00712C52" w:rsidRPr="00712C52" w:rsidRDefault="00712C52" w:rsidP="00712C52">
      <w:pPr>
        <w:numPr>
          <w:ilvl w:val="0"/>
          <w:numId w:val="30"/>
        </w:num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advice and support from external professionals.</w:t>
      </w:r>
    </w:p>
    <w:p w14:paraId="768745D4" w14:textId="77777777" w:rsidR="00712C52" w:rsidRPr="00712C52" w:rsidRDefault="00712C52" w:rsidP="00712C52">
      <w:p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The level and type of support provided is determined by a child's individual needs rather than by a diagnosis or level of funding.</w:t>
      </w:r>
    </w:p>
    <w:p w14:paraId="3E8EBC85" w14:textId="77777777" w:rsidR="00712C52" w:rsidRPr="00712C52" w:rsidRDefault="00712C52" w:rsidP="00712C52">
      <w:pPr>
        <w:spacing w:before="100" w:beforeAutospacing="1" w:after="100" w:afterAutospacing="1"/>
        <w:outlineLvl w:val="1"/>
        <w:rPr>
          <w:rFonts w:eastAsia="Times New Roman" w:cs="Arial"/>
          <w:b/>
          <w:bCs/>
          <w:sz w:val="24"/>
          <w:lang w:val="en-GB" w:eastAsia="en-GB"/>
        </w:rPr>
      </w:pPr>
      <w:r w:rsidRPr="00712C52">
        <w:rPr>
          <w:rFonts w:eastAsia="Times New Roman" w:cs="Arial"/>
          <w:b/>
          <w:bCs/>
          <w:sz w:val="24"/>
          <w:lang w:val="en-GB" w:eastAsia="en-GB"/>
        </w:rPr>
        <w:t>Education, Health and Care Plans (EHCPs)</w:t>
      </w:r>
    </w:p>
    <w:p w14:paraId="04E30061" w14:textId="77777777" w:rsidR="00712C52" w:rsidRPr="00712C52" w:rsidRDefault="00712C52" w:rsidP="00712C52">
      <w:p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 xml:space="preserve">Where a pupil has an </w:t>
      </w:r>
      <w:r w:rsidRPr="00712C52">
        <w:rPr>
          <w:rFonts w:eastAsia="Times New Roman" w:cs="Arial"/>
          <w:bCs/>
          <w:sz w:val="24"/>
          <w:lang w:val="en-GB" w:eastAsia="en-GB"/>
        </w:rPr>
        <w:t>Education, Health and Care Plan (EHCP)</w:t>
      </w:r>
      <w:r w:rsidRPr="00712C52">
        <w:rPr>
          <w:rFonts w:eastAsia="Times New Roman" w:cs="Arial"/>
          <w:sz w:val="24"/>
          <w:lang w:val="en-GB" w:eastAsia="en-GB"/>
        </w:rPr>
        <w:t xml:space="preserve">, Kent County Council may provide </w:t>
      </w:r>
      <w:r w:rsidRPr="00712C52">
        <w:rPr>
          <w:rFonts w:eastAsia="Times New Roman" w:cs="Arial"/>
          <w:bCs/>
          <w:sz w:val="24"/>
          <w:lang w:val="en-GB" w:eastAsia="en-GB"/>
        </w:rPr>
        <w:t>High Needs Top-Up Funding</w:t>
      </w:r>
      <w:r w:rsidRPr="00712C52">
        <w:rPr>
          <w:rFonts w:eastAsia="Times New Roman" w:cs="Arial"/>
          <w:sz w:val="24"/>
          <w:lang w:val="en-GB" w:eastAsia="en-GB"/>
        </w:rPr>
        <w:t xml:space="preserve"> where it has been agreed that the child's needs cannot reasonably be met through the school's delegated resources alone.</w:t>
      </w:r>
    </w:p>
    <w:p w14:paraId="13923659" w14:textId="77777777" w:rsidR="00712C52" w:rsidRPr="00712C52" w:rsidRDefault="00712C52" w:rsidP="00712C52">
      <w:p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This funding contributes towards the additional provision specified within the EHCP but does not fund a named member of staff or guarantee one-to-one support. Instead, funding enables the school to provide the specialist provision, staffing, resources and adjustments required to meet the outcomes described within the child's Education, Health and Care Plan. Provision is planned flexibly to ensure pupils receive the support they need while promoting independence and inclusion.</w:t>
      </w:r>
    </w:p>
    <w:p w14:paraId="6B3BB525" w14:textId="77777777" w:rsidR="00712C52" w:rsidRPr="00712C52" w:rsidRDefault="00712C52" w:rsidP="00712C52">
      <w:pPr>
        <w:spacing w:before="100" w:beforeAutospacing="1" w:after="100" w:afterAutospacing="1"/>
        <w:outlineLvl w:val="1"/>
        <w:rPr>
          <w:rFonts w:eastAsia="Times New Roman" w:cs="Arial"/>
          <w:b/>
          <w:bCs/>
          <w:sz w:val="24"/>
          <w:lang w:val="en-GB" w:eastAsia="en-GB"/>
        </w:rPr>
      </w:pPr>
      <w:r w:rsidRPr="00712C52">
        <w:rPr>
          <w:rFonts w:eastAsia="Times New Roman" w:cs="Arial"/>
          <w:b/>
          <w:bCs/>
          <w:sz w:val="24"/>
          <w:lang w:val="en-GB" w:eastAsia="en-GB"/>
        </w:rPr>
        <w:lastRenderedPageBreak/>
        <w:t>Kent's SEND Funding Arrangements</w:t>
      </w:r>
    </w:p>
    <w:p w14:paraId="6CA12AD9" w14:textId="77777777" w:rsidR="00712C52" w:rsidRPr="00712C52" w:rsidRDefault="00712C52" w:rsidP="00712C52">
      <w:p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 xml:space="preserve">Kent County Council has introduced a revised funding model for mainstream schools as part of its wider </w:t>
      </w:r>
      <w:r w:rsidRPr="00712C52">
        <w:rPr>
          <w:rFonts w:eastAsia="Times New Roman" w:cs="Arial"/>
          <w:bCs/>
          <w:sz w:val="24"/>
          <w:lang w:val="en-GB" w:eastAsia="en-GB"/>
        </w:rPr>
        <w:t>Communities of Schools</w:t>
      </w:r>
      <w:r w:rsidRPr="00712C52">
        <w:rPr>
          <w:rFonts w:eastAsia="Times New Roman" w:cs="Arial"/>
          <w:sz w:val="24"/>
          <w:lang w:val="en-GB" w:eastAsia="en-GB"/>
        </w:rPr>
        <w:t xml:space="preserve"> approach to inclusion. The aim of this model is to ensure that funding is allocated more fairly, enabling schools to respond to pupils' needs at the earliest opportunity and reduce reliance on statutory assessment where appropriate. (</w:t>
      </w:r>
      <w:hyperlink r:id="rId34" w:tooltip="Communities of Schools Financial Information - KELSI" w:history="1">
        <w:r w:rsidRPr="00712C52">
          <w:rPr>
            <w:rFonts w:eastAsia="Times New Roman" w:cs="Arial"/>
            <w:color w:val="0000FF"/>
            <w:sz w:val="24"/>
            <w:u w:val="single"/>
            <w:lang w:val="en-GB" w:eastAsia="en-GB"/>
          </w:rPr>
          <w:t>kelsi.org.uk</w:t>
        </w:r>
      </w:hyperlink>
      <w:r w:rsidRPr="00712C52">
        <w:rPr>
          <w:rFonts w:eastAsia="Times New Roman" w:cs="Arial"/>
          <w:sz w:val="24"/>
          <w:lang w:val="en-GB" w:eastAsia="en-GB"/>
        </w:rPr>
        <w:t>)</w:t>
      </w:r>
    </w:p>
    <w:p w14:paraId="7DF5C1F0" w14:textId="77777777" w:rsidR="00712C52" w:rsidRPr="00712C52" w:rsidRDefault="00712C52" w:rsidP="00712C52">
      <w:p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This funding model recognises that children with SEND may require varying levels of support throughout their education and encourages schools to work collaboratively to ensure resources are used effectively to improve outcomes for all pupils.</w:t>
      </w:r>
    </w:p>
    <w:p w14:paraId="581DFECF" w14:textId="77777777" w:rsidR="00712C52" w:rsidRPr="00712C52" w:rsidRDefault="00712C52" w:rsidP="00712C52">
      <w:pPr>
        <w:spacing w:before="100" w:beforeAutospacing="1" w:after="100" w:afterAutospacing="1"/>
        <w:outlineLvl w:val="1"/>
        <w:rPr>
          <w:rFonts w:eastAsia="Times New Roman" w:cs="Arial"/>
          <w:b/>
          <w:bCs/>
          <w:sz w:val="24"/>
          <w:lang w:val="en-GB" w:eastAsia="en-GB"/>
        </w:rPr>
      </w:pPr>
      <w:r w:rsidRPr="00712C52">
        <w:rPr>
          <w:rFonts w:eastAsia="Times New Roman" w:cs="Arial"/>
          <w:b/>
          <w:bCs/>
          <w:sz w:val="24"/>
          <w:lang w:val="en-GB" w:eastAsia="en-GB"/>
        </w:rPr>
        <w:t>Making Best Use of Resources</w:t>
      </w:r>
    </w:p>
    <w:p w14:paraId="11C53753" w14:textId="77777777" w:rsidR="00712C52" w:rsidRPr="00712C52" w:rsidRDefault="00712C52" w:rsidP="00712C52">
      <w:p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At Woodlands, decisions about the deployment of staff and resources are always based on a careful assessment of individual need. We regularly review the impact of the support we provide to ensure that resources are being used effectively and continue to represent the best possible provision for each child.</w:t>
      </w:r>
    </w:p>
    <w:p w14:paraId="55E822C0" w14:textId="77777777" w:rsidR="00712C52" w:rsidRPr="00712C52" w:rsidRDefault="00712C52" w:rsidP="00712C52">
      <w:p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Where appropriate, we work closely with external professionals, including Educational Psychologists, Speech and Language Therapists, Occupational Therapists, the Specialist Teaching and Learning Service (STLS) and SEND Inclusion Advisers. Their recommendations help us identify any specialist equipment, resources or environmental adaptations that may be required.</w:t>
      </w:r>
    </w:p>
    <w:p w14:paraId="4589F10C" w14:textId="77777777" w:rsidR="00712C52" w:rsidRPr="00712C52" w:rsidRDefault="00712C52" w:rsidP="00712C52">
      <w:p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Additional resources may include:</w:t>
      </w:r>
    </w:p>
    <w:p w14:paraId="57F13645" w14:textId="77777777" w:rsidR="00712C52" w:rsidRPr="00712C52" w:rsidRDefault="00712C52" w:rsidP="00712C52">
      <w:pPr>
        <w:numPr>
          <w:ilvl w:val="0"/>
          <w:numId w:val="31"/>
        </w:num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assistive technology;</w:t>
      </w:r>
    </w:p>
    <w:p w14:paraId="5BBBD7E5" w14:textId="77777777" w:rsidR="00712C52" w:rsidRPr="00712C52" w:rsidRDefault="00712C52" w:rsidP="00712C52">
      <w:pPr>
        <w:numPr>
          <w:ilvl w:val="0"/>
          <w:numId w:val="31"/>
        </w:num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adapted classroom equipment;</w:t>
      </w:r>
    </w:p>
    <w:p w14:paraId="50565C6F" w14:textId="77777777" w:rsidR="00712C52" w:rsidRPr="00712C52" w:rsidRDefault="00712C52" w:rsidP="00712C52">
      <w:pPr>
        <w:numPr>
          <w:ilvl w:val="0"/>
          <w:numId w:val="31"/>
        </w:num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sensory resources;</w:t>
      </w:r>
    </w:p>
    <w:p w14:paraId="1C24EBEA" w14:textId="77777777" w:rsidR="00712C52" w:rsidRPr="00712C52" w:rsidRDefault="00712C52" w:rsidP="00712C52">
      <w:pPr>
        <w:numPr>
          <w:ilvl w:val="0"/>
          <w:numId w:val="31"/>
        </w:num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specialist seating or writing equipment;</w:t>
      </w:r>
    </w:p>
    <w:p w14:paraId="4F7B1E76" w14:textId="77777777" w:rsidR="00712C52" w:rsidRPr="00712C52" w:rsidRDefault="00712C52" w:rsidP="00712C52">
      <w:pPr>
        <w:numPr>
          <w:ilvl w:val="0"/>
          <w:numId w:val="31"/>
        </w:num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communication aids;</w:t>
      </w:r>
    </w:p>
    <w:p w14:paraId="414C8662" w14:textId="77777777" w:rsidR="00712C52" w:rsidRPr="00712C52" w:rsidRDefault="00712C52" w:rsidP="00712C52">
      <w:pPr>
        <w:numPr>
          <w:ilvl w:val="0"/>
          <w:numId w:val="31"/>
        </w:num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visual supports;</w:t>
      </w:r>
    </w:p>
    <w:p w14:paraId="2FCC3E8F" w14:textId="77777777" w:rsidR="00712C52" w:rsidRPr="00712C52" w:rsidRDefault="00712C52" w:rsidP="00712C52">
      <w:pPr>
        <w:numPr>
          <w:ilvl w:val="0"/>
          <w:numId w:val="31"/>
        </w:num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bespoke intervention programmes;</w:t>
      </w:r>
    </w:p>
    <w:p w14:paraId="4988CF70" w14:textId="77777777" w:rsidR="00712C52" w:rsidRPr="00712C52" w:rsidRDefault="00712C52" w:rsidP="00712C52">
      <w:pPr>
        <w:numPr>
          <w:ilvl w:val="0"/>
          <w:numId w:val="31"/>
        </w:num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environmental adaptations to improve access to learning.</w:t>
      </w:r>
    </w:p>
    <w:p w14:paraId="208ACD36" w14:textId="7B578D36" w:rsidR="00712C52" w:rsidRPr="00DE4235" w:rsidRDefault="00712C52" w:rsidP="00712C52">
      <w:pPr>
        <w:spacing w:before="100" w:beforeAutospacing="1" w:after="100" w:afterAutospacing="1"/>
        <w:rPr>
          <w:rFonts w:eastAsia="Times New Roman" w:cs="Arial"/>
          <w:sz w:val="24"/>
          <w:lang w:val="en-GB" w:eastAsia="en-GB"/>
        </w:rPr>
      </w:pPr>
      <w:r w:rsidRPr="00712C52">
        <w:rPr>
          <w:rFonts w:eastAsia="Times New Roman" w:cs="Arial"/>
          <w:sz w:val="24"/>
          <w:lang w:val="en-GB" w:eastAsia="en-GB"/>
        </w:rPr>
        <w:t>Our aim is to ensure that every child receives the support they need to access the curriculum successfully, participate fully in school life and develop the confidence and independence needed to thrive both now and in the future.</w:t>
      </w:r>
    </w:p>
    <w:p w14:paraId="68D13A1D" w14:textId="0DB2E81B" w:rsidR="00712C52" w:rsidRPr="00DE4235" w:rsidRDefault="00712C52" w:rsidP="00712C52">
      <w:pPr>
        <w:spacing w:before="100" w:beforeAutospacing="1" w:after="100" w:afterAutospacing="1"/>
        <w:rPr>
          <w:rFonts w:eastAsia="Times New Roman" w:cs="Arial"/>
          <w:sz w:val="24"/>
          <w:lang w:val="en-GB" w:eastAsia="en-GB"/>
        </w:rPr>
      </w:pPr>
    </w:p>
    <w:p w14:paraId="237F13F3" w14:textId="2438547A" w:rsidR="00712C52" w:rsidRPr="00DE4235" w:rsidRDefault="00712C52" w:rsidP="00712C52">
      <w:pPr>
        <w:spacing w:before="100" w:beforeAutospacing="1" w:after="100" w:afterAutospacing="1"/>
        <w:rPr>
          <w:rFonts w:eastAsia="Times New Roman" w:cs="Arial"/>
          <w:sz w:val="24"/>
          <w:lang w:val="en-GB" w:eastAsia="en-GB"/>
        </w:rPr>
      </w:pPr>
    </w:p>
    <w:p w14:paraId="200D836F" w14:textId="1E885694" w:rsidR="00712C52" w:rsidRPr="00DE4235" w:rsidRDefault="00712C52" w:rsidP="00712C52">
      <w:pPr>
        <w:spacing w:before="100" w:beforeAutospacing="1" w:after="100" w:afterAutospacing="1"/>
        <w:rPr>
          <w:rFonts w:eastAsia="Times New Roman" w:cs="Arial"/>
          <w:sz w:val="24"/>
          <w:lang w:val="en-GB" w:eastAsia="en-GB"/>
        </w:rPr>
      </w:pPr>
    </w:p>
    <w:p w14:paraId="6F6E351E" w14:textId="77777777" w:rsidR="00712C52" w:rsidRPr="00712C52" w:rsidRDefault="00712C52" w:rsidP="00712C52">
      <w:pPr>
        <w:spacing w:before="100" w:beforeAutospacing="1" w:after="100" w:afterAutospacing="1"/>
        <w:rPr>
          <w:rFonts w:eastAsia="Times New Roman" w:cs="Arial"/>
          <w:sz w:val="24"/>
          <w:lang w:val="en-GB" w:eastAsia="en-GB"/>
        </w:rPr>
      </w:pPr>
    </w:p>
    <w:p w14:paraId="19E24D32" w14:textId="2EF1DC47" w:rsidR="00784310" w:rsidRPr="00DE4235" w:rsidRDefault="00E507C5" w:rsidP="00305407">
      <w:pPr>
        <w:pStyle w:val="Heading1"/>
        <w:shd w:val="clear" w:color="auto" w:fill="DEEAF6"/>
        <w:jc w:val="both"/>
        <w:rPr>
          <w:rFonts w:eastAsia="Times New Roman"/>
          <w:color w:val="auto"/>
          <w:sz w:val="24"/>
          <w:szCs w:val="24"/>
          <w:lang w:eastAsia="en-GB"/>
        </w:rPr>
      </w:pPr>
      <w:bookmarkStart w:id="33" w:name="_Toc116987828"/>
      <w:bookmarkStart w:id="34" w:name="_Toc117080337"/>
      <w:bookmarkStart w:id="35" w:name="_Toc119070502"/>
      <w:r w:rsidRPr="00DE4235">
        <w:rPr>
          <w:color w:val="auto"/>
          <w:sz w:val="24"/>
          <w:szCs w:val="24"/>
        </w:rPr>
        <w:lastRenderedPageBreak/>
        <w:t>1</w:t>
      </w:r>
      <w:r w:rsidR="00EC08A6" w:rsidRPr="00DE4235">
        <w:rPr>
          <w:color w:val="auto"/>
          <w:sz w:val="24"/>
          <w:szCs w:val="24"/>
        </w:rPr>
        <w:t>1</w:t>
      </w:r>
      <w:r w:rsidR="00784310" w:rsidRPr="00DE4235">
        <w:rPr>
          <w:color w:val="auto"/>
          <w:sz w:val="24"/>
          <w:szCs w:val="24"/>
        </w:rPr>
        <w:t>. How will the school make sure my child is included in activities alongside pupils who don’t have SEND?</w:t>
      </w:r>
      <w:bookmarkEnd w:id="33"/>
      <w:bookmarkEnd w:id="34"/>
      <w:bookmarkEnd w:id="35"/>
    </w:p>
    <w:p w14:paraId="1AAF264B" w14:textId="2FC759E9" w:rsidR="002C3777" w:rsidRPr="00DE4235" w:rsidRDefault="002C3777" w:rsidP="007D083F">
      <w:pPr>
        <w:pStyle w:val="1bodycopy10pt"/>
        <w:spacing w:line="360" w:lineRule="auto"/>
        <w:jc w:val="both"/>
        <w:rPr>
          <w:rFonts w:cs="Arial"/>
          <w:sz w:val="24"/>
          <w:highlight w:val="yellow"/>
          <w:lang w:val="en-GB"/>
        </w:rPr>
      </w:pPr>
      <w:r w:rsidRPr="00DE4235">
        <w:rPr>
          <w:rFonts w:cs="Arial"/>
          <w:noProof/>
          <w:sz w:val="24"/>
          <w:lang w:val="en-GB" w:eastAsia="en-GB"/>
        </w:rPr>
        <w:drawing>
          <wp:anchor distT="0" distB="0" distL="114300" distR="114300" simplePos="0" relativeHeight="251697664" behindDoc="1" locked="0" layoutInCell="1" allowOverlap="1" wp14:anchorId="211B4232" wp14:editId="72D5C086">
            <wp:simplePos x="0" y="0"/>
            <wp:positionH relativeFrom="column">
              <wp:posOffset>2715260</wp:posOffset>
            </wp:positionH>
            <wp:positionV relativeFrom="paragraph">
              <wp:posOffset>14605</wp:posOffset>
            </wp:positionV>
            <wp:extent cx="1039495" cy="942340"/>
            <wp:effectExtent l="0" t="0" r="8255" b="0"/>
            <wp:wrapTight wrapText="bothSides">
              <wp:wrapPolygon edited="0">
                <wp:start x="0" y="0"/>
                <wp:lineTo x="0" y="20960"/>
                <wp:lineTo x="21376" y="20960"/>
                <wp:lineTo x="21376" y="0"/>
                <wp:lineTo x="0" y="0"/>
              </wp:wrapPolygon>
            </wp:wrapTight>
            <wp:docPr id="208" name="Picture 208">
              <a:extLst xmlns:a="http://schemas.openxmlformats.org/drawingml/2006/main">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Picture 208">
                      <a:extLst>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039495" cy="942340"/>
                    </a:xfrm>
                    <a:prstGeom prst="rect">
                      <a:avLst/>
                    </a:prstGeom>
                    <a:noFill/>
                  </pic:spPr>
                </pic:pic>
              </a:graphicData>
            </a:graphic>
            <wp14:sizeRelH relativeFrom="page">
              <wp14:pctWidth>0</wp14:pctWidth>
            </wp14:sizeRelH>
            <wp14:sizeRelV relativeFrom="page">
              <wp14:pctHeight>0</wp14:pctHeight>
            </wp14:sizeRelV>
          </wp:anchor>
        </w:drawing>
      </w:r>
      <w:r w:rsidR="00EC08A6" w:rsidRPr="00DE4235">
        <w:rPr>
          <w:rFonts w:cs="Arial"/>
          <w:noProof/>
          <w:sz w:val="24"/>
          <w:lang w:val="en-GB" w:eastAsia="en-GB"/>
        </w:rPr>
        <w:t xml:space="preserve">     </w:t>
      </w:r>
    </w:p>
    <w:p w14:paraId="7E052798" w14:textId="77777777" w:rsidR="002C3777" w:rsidRPr="00DE4235" w:rsidRDefault="002C3777" w:rsidP="007D083F">
      <w:pPr>
        <w:pStyle w:val="1bodycopy10pt"/>
        <w:spacing w:line="360" w:lineRule="auto"/>
        <w:jc w:val="both"/>
        <w:rPr>
          <w:rFonts w:cs="Arial"/>
          <w:sz w:val="24"/>
          <w:highlight w:val="yellow"/>
          <w:lang w:val="en-GB"/>
        </w:rPr>
      </w:pPr>
    </w:p>
    <w:p w14:paraId="3274CCEB" w14:textId="77777777" w:rsidR="002C3777" w:rsidRPr="00DE4235" w:rsidRDefault="002C3777" w:rsidP="007D083F">
      <w:pPr>
        <w:pStyle w:val="1bodycopy10pt"/>
        <w:spacing w:line="360" w:lineRule="auto"/>
        <w:jc w:val="both"/>
        <w:rPr>
          <w:rFonts w:cs="Arial"/>
          <w:sz w:val="24"/>
          <w:highlight w:val="yellow"/>
          <w:lang w:val="en-GB"/>
        </w:rPr>
      </w:pPr>
    </w:p>
    <w:p w14:paraId="4D1CDB26" w14:textId="1AB89DB6" w:rsidR="00A83F7F" w:rsidRPr="00DE4235" w:rsidRDefault="002375E4" w:rsidP="007D083F">
      <w:pPr>
        <w:pStyle w:val="1bodycopy10pt"/>
        <w:spacing w:line="360" w:lineRule="auto"/>
        <w:jc w:val="both"/>
        <w:rPr>
          <w:rFonts w:cs="Arial"/>
          <w:sz w:val="24"/>
          <w:lang w:val="en-GB"/>
        </w:rPr>
      </w:pPr>
      <w:r w:rsidRPr="00DE4235">
        <w:rPr>
          <w:rFonts w:cs="Arial"/>
          <w:sz w:val="24"/>
          <w:lang w:val="en-GB"/>
        </w:rPr>
        <w:t xml:space="preserve">The expectation is that all schools providing an inclusive provision for all pupils. It may be necessary for some </w:t>
      </w:r>
      <w:r w:rsidR="00CF5C31" w:rsidRPr="00DE4235">
        <w:rPr>
          <w:rFonts w:cs="Arial"/>
          <w:sz w:val="24"/>
          <w:lang w:val="en-GB"/>
        </w:rPr>
        <w:t>pupils</w:t>
      </w:r>
      <w:r w:rsidRPr="00DE4235">
        <w:rPr>
          <w:rFonts w:cs="Arial"/>
          <w:sz w:val="24"/>
          <w:lang w:val="en-GB"/>
        </w:rPr>
        <w:t xml:space="preserve"> to receive interventions in addition to a broad and balanced curriculum. </w:t>
      </w:r>
    </w:p>
    <w:p w14:paraId="6710285B" w14:textId="342D5D6C" w:rsidR="00784310" w:rsidRPr="00DE4235" w:rsidRDefault="00784310" w:rsidP="007D083F">
      <w:pPr>
        <w:pStyle w:val="1bodycopy10pt"/>
        <w:spacing w:line="360" w:lineRule="auto"/>
        <w:jc w:val="both"/>
        <w:rPr>
          <w:rFonts w:cs="Arial"/>
          <w:sz w:val="24"/>
          <w:lang w:val="en-GB"/>
        </w:rPr>
      </w:pPr>
      <w:r w:rsidRPr="00DE4235">
        <w:rPr>
          <w:rFonts w:cs="Arial"/>
          <w:sz w:val="24"/>
          <w:lang w:val="en-GB"/>
        </w:rPr>
        <w:t>All of our extra-curricular activities and school visits are available to all our pupils, including our before</w:t>
      </w:r>
      <w:r w:rsidR="003A1CE7" w:rsidRPr="00DE4235">
        <w:rPr>
          <w:rFonts w:cs="Arial"/>
          <w:sz w:val="24"/>
          <w:lang w:val="en-GB"/>
        </w:rPr>
        <w:t xml:space="preserve"> </w:t>
      </w:r>
      <w:r w:rsidRPr="00DE4235">
        <w:rPr>
          <w:rFonts w:cs="Arial"/>
          <w:sz w:val="24"/>
          <w:lang w:val="en-GB"/>
        </w:rPr>
        <w:t>and after-school clubs.</w:t>
      </w:r>
      <w:r w:rsidR="00A15932" w:rsidRPr="00DE4235">
        <w:rPr>
          <w:rFonts w:cs="Arial"/>
          <w:noProof/>
          <w:sz w:val="24"/>
        </w:rPr>
        <w:t xml:space="preserve"> </w:t>
      </w:r>
    </w:p>
    <w:p w14:paraId="71E905F2" w14:textId="35B508CE" w:rsidR="00784310" w:rsidRPr="00DE4235" w:rsidRDefault="00784310" w:rsidP="007D083F">
      <w:pPr>
        <w:pStyle w:val="1bodycopy10pt"/>
        <w:spacing w:line="360" w:lineRule="auto"/>
        <w:jc w:val="both"/>
        <w:rPr>
          <w:rFonts w:cs="Arial"/>
          <w:sz w:val="24"/>
          <w:lang w:val="en-GB"/>
        </w:rPr>
      </w:pPr>
      <w:r w:rsidRPr="00DE4235">
        <w:rPr>
          <w:rFonts w:cs="Arial"/>
          <w:sz w:val="24"/>
          <w:lang w:val="en-GB"/>
        </w:rPr>
        <w:t xml:space="preserve">All pupils are encouraged to go on our </w:t>
      </w:r>
      <w:r w:rsidR="003A1CE7" w:rsidRPr="00DE4235">
        <w:rPr>
          <w:rFonts w:cs="Arial"/>
          <w:sz w:val="24"/>
          <w:lang w:val="en-GB"/>
        </w:rPr>
        <w:t xml:space="preserve">school trips, including our </w:t>
      </w:r>
      <w:r w:rsidRPr="00DE4235">
        <w:rPr>
          <w:rFonts w:cs="Arial"/>
          <w:sz w:val="24"/>
          <w:lang w:val="en-GB"/>
        </w:rPr>
        <w:t>residential trip</w:t>
      </w:r>
      <w:r w:rsidR="00712C52" w:rsidRPr="00DE4235">
        <w:rPr>
          <w:rFonts w:cs="Arial"/>
          <w:sz w:val="24"/>
          <w:lang w:val="en-GB"/>
        </w:rPr>
        <w:t>s to Carroty Wood in Year 5 and Devon in Year 6.</w:t>
      </w:r>
    </w:p>
    <w:p w14:paraId="1395FB6B" w14:textId="643B0B1D" w:rsidR="00784310" w:rsidRPr="00DE4235" w:rsidRDefault="00784310" w:rsidP="007D083F">
      <w:pPr>
        <w:pStyle w:val="1bodycopy10pt"/>
        <w:spacing w:line="360" w:lineRule="auto"/>
        <w:jc w:val="both"/>
        <w:rPr>
          <w:rFonts w:cs="Arial"/>
          <w:sz w:val="24"/>
          <w:lang w:val="en-GB"/>
        </w:rPr>
      </w:pPr>
      <w:r w:rsidRPr="00DE4235">
        <w:rPr>
          <w:rFonts w:cs="Arial"/>
          <w:sz w:val="24"/>
          <w:lang w:val="en-GB"/>
        </w:rPr>
        <w:t>All pupils are encouraged to take part in sports day</w:t>
      </w:r>
      <w:r w:rsidR="00712C52" w:rsidRPr="00DE4235">
        <w:rPr>
          <w:rFonts w:cs="Arial"/>
          <w:sz w:val="24"/>
          <w:lang w:val="en-GB"/>
        </w:rPr>
        <w:t>/school plays/special workshops.</w:t>
      </w:r>
    </w:p>
    <w:p w14:paraId="6AAAAF1F" w14:textId="7F65D45A" w:rsidR="002C3777" w:rsidRPr="00DE4235" w:rsidRDefault="00784310" w:rsidP="007D083F">
      <w:pPr>
        <w:pStyle w:val="1bodycopy10pt"/>
        <w:spacing w:line="360" w:lineRule="auto"/>
        <w:jc w:val="both"/>
        <w:rPr>
          <w:rFonts w:cs="Arial"/>
          <w:sz w:val="24"/>
          <w:lang w:val="en-GB"/>
        </w:rPr>
      </w:pPr>
      <w:r w:rsidRPr="00DE4235">
        <w:rPr>
          <w:rFonts w:cs="Arial"/>
          <w:sz w:val="24"/>
          <w:lang w:val="en-GB"/>
        </w:rPr>
        <w:t>No pupil is ever excluded from taking part in these activities because of their SEN or disability</w:t>
      </w:r>
      <w:r w:rsidR="003A1CE7" w:rsidRPr="00DE4235">
        <w:rPr>
          <w:rFonts w:cs="Arial"/>
          <w:sz w:val="24"/>
          <w:lang w:val="en-GB"/>
        </w:rPr>
        <w:t xml:space="preserve"> and we will make whatever reasonable adjustments are needed to make sure that they can be included</w:t>
      </w:r>
      <w:r w:rsidRPr="00DE4235">
        <w:rPr>
          <w:rFonts w:cs="Arial"/>
          <w:sz w:val="24"/>
          <w:lang w:val="en-GB"/>
        </w:rPr>
        <w:t>.</w:t>
      </w:r>
    </w:p>
    <w:p w14:paraId="0217D52F" w14:textId="4C91E9C2" w:rsidR="006536D5" w:rsidRPr="00DE4235" w:rsidRDefault="002C3777" w:rsidP="006536D5">
      <w:pPr>
        <w:pStyle w:val="Heading1"/>
        <w:shd w:val="clear" w:color="auto" w:fill="DEEAF6"/>
        <w:jc w:val="both"/>
        <w:rPr>
          <w:rFonts w:eastAsia="Times New Roman"/>
          <w:color w:val="auto"/>
          <w:sz w:val="24"/>
          <w:szCs w:val="24"/>
          <w:lang w:eastAsia="en-GB"/>
        </w:rPr>
      </w:pPr>
      <w:bookmarkStart w:id="36" w:name="_Toc116987829"/>
      <w:bookmarkStart w:id="37" w:name="_Toc117080338"/>
      <w:bookmarkStart w:id="38" w:name="_Toc119070503"/>
      <w:r w:rsidRPr="00DE4235">
        <w:rPr>
          <w:noProof/>
          <w:sz w:val="24"/>
          <w:szCs w:val="24"/>
          <w:lang w:eastAsia="en-GB"/>
        </w:rPr>
        <w:drawing>
          <wp:anchor distT="0" distB="0" distL="114300" distR="114300" simplePos="0" relativeHeight="251681280" behindDoc="0" locked="0" layoutInCell="1" allowOverlap="1" wp14:anchorId="22F26D3D" wp14:editId="2D18A29A">
            <wp:simplePos x="0" y="0"/>
            <wp:positionH relativeFrom="column">
              <wp:posOffset>2442210</wp:posOffset>
            </wp:positionH>
            <wp:positionV relativeFrom="paragraph">
              <wp:posOffset>455295</wp:posOffset>
            </wp:positionV>
            <wp:extent cx="1172210" cy="1054735"/>
            <wp:effectExtent l="0" t="0" r="8890" b="0"/>
            <wp:wrapSquare wrapText="bothSides"/>
            <wp:docPr id="145" name="Picture 145">
              <a:extLst xmlns:a="http://schemas.openxmlformats.org/drawingml/2006/main">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Picture 145">
                      <a:extLst>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172210" cy="1054735"/>
                    </a:xfrm>
                    <a:prstGeom prst="rect">
                      <a:avLst/>
                    </a:prstGeom>
                    <a:noFill/>
                  </pic:spPr>
                </pic:pic>
              </a:graphicData>
            </a:graphic>
            <wp14:sizeRelH relativeFrom="page">
              <wp14:pctWidth>0</wp14:pctWidth>
            </wp14:sizeRelH>
            <wp14:sizeRelV relativeFrom="page">
              <wp14:pctHeight>0</wp14:pctHeight>
            </wp14:sizeRelV>
          </wp:anchor>
        </w:drawing>
      </w:r>
      <w:r w:rsidR="00E507C5" w:rsidRPr="00DE4235">
        <w:rPr>
          <w:color w:val="auto"/>
          <w:sz w:val="24"/>
          <w:szCs w:val="24"/>
        </w:rPr>
        <w:t>1</w:t>
      </w:r>
      <w:r w:rsidR="00351DF9" w:rsidRPr="00DE4235">
        <w:rPr>
          <w:color w:val="auto"/>
          <w:sz w:val="24"/>
          <w:szCs w:val="24"/>
        </w:rPr>
        <w:t>2</w:t>
      </w:r>
      <w:r w:rsidR="006536D5" w:rsidRPr="00DE4235">
        <w:rPr>
          <w:color w:val="auto"/>
          <w:sz w:val="24"/>
          <w:szCs w:val="24"/>
        </w:rPr>
        <w:t>. How does the school make sure the admissions process is fair for pupils with SEN or a disability?</w:t>
      </w:r>
      <w:bookmarkEnd w:id="36"/>
      <w:bookmarkEnd w:id="37"/>
      <w:bookmarkEnd w:id="38"/>
    </w:p>
    <w:p w14:paraId="7BAB7394" w14:textId="77777777" w:rsidR="00E820C2" w:rsidRDefault="00E820C2" w:rsidP="00E820C2">
      <w:pPr>
        <w:pStyle w:val="4Bulletedcopyblue"/>
        <w:numPr>
          <w:ilvl w:val="0"/>
          <w:numId w:val="0"/>
        </w:numPr>
        <w:spacing w:line="360" w:lineRule="auto"/>
        <w:jc w:val="both"/>
        <w:rPr>
          <w:sz w:val="24"/>
          <w:szCs w:val="24"/>
          <w:lang w:val="en-GB"/>
        </w:rPr>
      </w:pPr>
    </w:p>
    <w:p w14:paraId="59FC7D6C" w14:textId="77777777" w:rsidR="00E820C2" w:rsidRDefault="00E820C2" w:rsidP="00E820C2">
      <w:pPr>
        <w:pStyle w:val="4Bulletedcopyblue"/>
        <w:numPr>
          <w:ilvl w:val="0"/>
          <w:numId w:val="0"/>
        </w:numPr>
        <w:spacing w:line="360" w:lineRule="auto"/>
        <w:jc w:val="both"/>
        <w:rPr>
          <w:sz w:val="24"/>
          <w:szCs w:val="24"/>
          <w:lang w:val="en-GB"/>
        </w:rPr>
      </w:pPr>
    </w:p>
    <w:p w14:paraId="7C968D1E" w14:textId="77777777" w:rsidR="00E820C2" w:rsidRDefault="00E820C2" w:rsidP="00E820C2">
      <w:pPr>
        <w:pStyle w:val="4Bulletedcopyblue"/>
        <w:numPr>
          <w:ilvl w:val="0"/>
          <w:numId w:val="0"/>
        </w:numPr>
        <w:spacing w:line="360" w:lineRule="auto"/>
        <w:jc w:val="both"/>
        <w:rPr>
          <w:sz w:val="24"/>
          <w:szCs w:val="24"/>
          <w:lang w:val="en-GB"/>
        </w:rPr>
      </w:pPr>
    </w:p>
    <w:p w14:paraId="6D9DB0B9" w14:textId="77777777" w:rsidR="00E820C2" w:rsidRDefault="00E820C2" w:rsidP="00E820C2">
      <w:pPr>
        <w:pStyle w:val="4Bulletedcopyblue"/>
        <w:numPr>
          <w:ilvl w:val="0"/>
          <w:numId w:val="0"/>
        </w:numPr>
        <w:spacing w:line="360" w:lineRule="auto"/>
        <w:jc w:val="both"/>
        <w:rPr>
          <w:sz w:val="24"/>
          <w:szCs w:val="24"/>
          <w:lang w:val="en-GB"/>
        </w:rPr>
      </w:pPr>
    </w:p>
    <w:p w14:paraId="57898104" w14:textId="372A5222" w:rsidR="00E820C2" w:rsidRPr="00DE4235" w:rsidRDefault="00E820C2" w:rsidP="00E820C2">
      <w:pPr>
        <w:pStyle w:val="4Bulletedcopyblue"/>
        <w:numPr>
          <w:ilvl w:val="0"/>
          <w:numId w:val="0"/>
        </w:numPr>
        <w:spacing w:line="360" w:lineRule="auto"/>
        <w:jc w:val="both"/>
        <w:rPr>
          <w:sz w:val="24"/>
          <w:szCs w:val="24"/>
          <w:lang w:val="en-GB"/>
        </w:rPr>
      </w:pPr>
      <w:r w:rsidRPr="00DE4235">
        <w:rPr>
          <w:sz w:val="24"/>
          <w:szCs w:val="24"/>
          <w:lang w:val="en-GB"/>
        </w:rPr>
        <w:t xml:space="preserve">See Accessibility Plan for more information </w:t>
      </w:r>
      <w:hyperlink r:id="rId37" w:history="1">
        <w:r w:rsidRPr="00DE4235">
          <w:rPr>
            <w:rStyle w:val="Hyperlink"/>
          </w:rPr>
          <w:t>Woodlands Primary School - Policies</w:t>
        </w:r>
      </w:hyperlink>
    </w:p>
    <w:p w14:paraId="35F5BC7C" w14:textId="494AF53B" w:rsidR="006536D5" w:rsidRPr="00DE4235" w:rsidRDefault="00880EA1" w:rsidP="00880EA1">
      <w:pPr>
        <w:pStyle w:val="1bodycopy10pt"/>
        <w:spacing w:line="360" w:lineRule="auto"/>
        <w:jc w:val="both"/>
        <w:rPr>
          <w:rFonts w:cs="Arial"/>
          <w:color w:val="0B0C0C"/>
          <w:sz w:val="24"/>
          <w:shd w:val="clear" w:color="auto" w:fill="FFFFFF"/>
        </w:rPr>
      </w:pPr>
      <w:bookmarkStart w:id="39" w:name="_Hlk116896762"/>
      <w:r w:rsidRPr="00DE4235">
        <w:rPr>
          <w:rFonts w:cs="Arial"/>
          <w:color w:val="0B0C0C"/>
          <w:sz w:val="24"/>
          <w:shd w:val="clear" w:color="auto" w:fill="FFFFFF"/>
        </w:rPr>
        <w:t>You’re disabled under the Equality Act 2010 if you have a physical or mental impairment that has a ‘substantial’ and ‘long-term’ negative effect on your ability to do normal daily activities.</w:t>
      </w:r>
    </w:p>
    <w:p w14:paraId="3BA7B53C" w14:textId="75CFA7B5" w:rsidR="002C3777" w:rsidRDefault="002C3777" w:rsidP="00880EA1">
      <w:pPr>
        <w:pStyle w:val="1bodycopy10pt"/>
        <w:spacing w:line="360" w:lineRule="auto"/>
        <w:jc w:val="both"/>
        <w:rPr>
          <w:rFonts w:cs="Arial"/>
          <w:sz w:val="24"/>
          <w:shd w:val="clear" w:color="auto" w:fill="FFFF00"/>
          <w:lang w:val="en-GB"/>
        </w:rPr>
      </w:pPr>
    </w:p>
    <w:p w14:paraId="3A61CF87" w14:textId="48D9FF6E" w:rsidR="00E820C2" w:rsidRDefault="00E820C2" w:rsidP="00880EA1">
      <w:pPr>
        <w:pStyle w:val="1bodycopy10pt"/>
        <w:spacing w:line="360" w:lineRule="auto"/>
        <w:jc w:val="both"/>
        <w:rPr>
          <w:rFonts w:cs="Arial"/>
          <w:sz w:val="24"/>
          <w:shd w:val="clear" w:color="auto" w:fill="FFFF00"/>
          <w:lang w:val="en-GB"/>
        </w:rPr>
      </w:pPr>
    </w:p>
    <w:p w14:paraId="6E28F833" w14:textId="77777777" w:rsidR="00E820C2" w:rsidRPr="00DE4235" w:rsidRDefault="00E820C2" w:rsidP="00880EA1">
      <w:pPr>
        <w:pStyle w:val="1bodycopy10pt"/>
        <w:spacing w:line="360" w:lineRule="auto"/>
        <w:jc w:val="both"/>
        <w:rPr>
          <w:rFonts w:cs="Arial"/>
          <w:sz w:val="24"/>
          <w:shd w:val="clear" w:color="auto" w:fill="FFFF00"/>
          <w:lang w:val="en-GB"/>
        </w:rPr>
      </w:pPr>
      <w:bookmarkStart w:id="40" w:name="_GoBack"/>
      <w:bookmarkEnd w:id="40"/>
    </w:p>
    <w:p w14:paraId="774C2F20" w14:textId="2622BB70" w:rsidR="00F16F28" w:rsidRPr="00DE4235" w:rsidRDefault="00F16F28" w:rsidP="00305407">
      <w:pPr>
        <w:pStyle w:val="Heading1"/>
        <w:shd w:val="clear" w:color="auto" w:fill="DEEAF6"/>
        <w:jc w:val="both"/>
        <w:rPr>
          <w:color w:val="auto"/>
          <w:sz w:val="24"/>
          <w:szCs w:val="24"/>
          <w:lang w:eastAsia="en-GB"/>
        </w:rPr>
      </w:pPr>
      <w:bookmarkStart w:id="41" w:name="_Toc116987831"/>
      <w:bookmarkStart w:id="42" w:name="_Toc117080340"/>
      <w:bookmarkStart w:id="43" w:name="_Toc119070505"/>
      <w:bookmarkEnd w:id="39"/>
      <w:r w:rsidRPr="00DE4235">
        <w:rPr>
          <w:color w:val="auto"/>
          <w:sz w:val="24"/>
          <w:szCs w:val="24"/>
          <w:lang w:eastAsia="en-GB"/>
        </w:rPr>
        <w:lastRenderedPageBreak/>
        <w:t>1</w:t>
      </w:r>
      <w:r w:rsidR="00351DF9" w:rsidRPr="00DE4235">
        <w:rPr>
          <w:color w:val="auto"/>
          <w:sz w:val="24"/>
          <w:szCs w:val="24"/>
          <w:lang w:eastAsia="en-GB"/>
        </w:rPr>
        <w:t>4</w:t>
      </w:r>
      <w:r w:rsidRPr="00DE4235">
        <w:rPr>
          <w:color w:val="auto"/>
          <w:sz w:val="24"/>
          <w:szCs w:val="24"/>
          <w:lang w:eastAsia="en-GB"/>
        </w:rPr>
        <w:t>. How will the school support my child’s mental health and</w:t>
      </w:r>
      <w:r w:rsidR="00D748A2" w:rsidRPr="00DE4235">
        <w:rPr>
          <w:color w:val="auto"/>
          <w:sz w:val="24"/>
          <w:szCs w:val="24"/>
          <w:lang w:eastAsia="en-GB"/>
        </w:rPr>
        <w:t xml:space="preserve"> emotional and</w:t>
      </w:r>
      <w:r w:rsidRPr="00DE4235">
        <w:rPr>
          <w:color w:val="auto"/>
          <w:sz w:val="24"/>
          <w:szCs w:val="24"/>
          <w:lang w:eastAsia="en-GB"/>
        </w:rPr>
        <w:t xml:space="preserve"> social development?</w:t>
      </w:r>
      <w:bookmarkEnd w:id="41"/>
      <w:bookmarkEnd w:id="42"/>
      <w:bookmarkEnd w:id="43"/>
    </w:p>
    <w:p w14:paraId="5DBBE3C6" w14:textId="23AD01C3" w:rsidR="00DE4235" w:rsidRPr="00DE4235" w:rsidRDefault="00DE4235" w:rsidP="00DE4235">
      <w:pPr>
        <w:pStyle w:val="NormalWeb"/>
        <w:rPr>
          <w:rFonts w:ascii="Arial" w:hAnsi="Arial" w:cs="Arial"/>
        </w:rPr>
      </w:pPr>
      <w:r w:rsidRPr="00DE4235">
        <w:rPr>
          <w:rFonts w:ascii="Arial" w:hAnsi="Arial" w:cs="Arial"/>
        </w:rPr>
        <w:t>At Woodlands Primary School, we recognise that positive mental health and emotional wellbeing are fundamental to a child's ability to learn, build positive relationships and achieve their full potential. We are committed to creating a safe, nurturing and inclusive environment where every child feels valued, respected and able to thrive.</w:t>
      </w:r>
    </w:p>
    <w:p w14:paraId="0C1E17BF" w14:textId="77777777" w:rsidR="00DE4235" w:rsidRPr="00DE4235" w:rsidRDefault="00DE4235" w:rsidP="00DE4235">
      <w:pPr>
        <w:pStyle w:val="NormalWeb"/>
        <w:rPr>
          <w:rFonts w:ascii="Arial" w:hAnsi="Arial" w:cs="Arial"/>
        </w:rPr>
      </w:pPr>
      <w:r w:rsidRPr="00DE4235">
        <w:rPr>
          <w:rFonts w:ascii="Arial" w:hAnsi="Arial" w:cs="Arial"/>
        </w:rPr>
        <w:t xml:space="preserve">We believe that all children should be fully included in every aspect of school life. Pupils with SEND are encouraged and supported to participate in the same opportunities as their peers, including school trips, educational visits, enrichment activities, extra-curricular clubs, performances, leadership opportunities and the </w:t>
      </w:r>
      <w:r w:rsidRPr="00DE4235">
        <w:rPr>
          <w:rStyle w:val="Strong"/>
          <w:rFonts w:cs="Arial"/>
          <w:b w:val="0"/>
        </w:rPr>
        <w:t>School Council</w:t>
      </w:r>
      <w:r w:rsidRPr="00DE4235">
        <w:rPr>
          <w:rFonts w:ascii="Arial" w:hAnsi="Arial" w:cs="Arial"/>
        </w:rPr>
        <w:t>. Where necessary, reasonable adjustments are made to ensure that all children can access these experiences and feel a valued part of our school community.</w:t>
      </w:r>
    </w:p>
    <w:p w14:paraId="7981B4AE" w14:textId="77777777" w:rsidR="00DE4235" w:rsidRPr="00DE4235" w:rsidRDefault="00DE4235" w:rsidP="00DE4235">
      <w:pPr>
        <w:pStyle w:val="NormalWeb"/>
        <w:rPr>
          <w:rFonts w:ascii="Arial" w:hAnsi="Arial" w:cs="Arial"/>
        </w:rPr>
      </w:pPr>
      <w:r w:rsidRPr="00DE4235">
        <w:rPr>
          <w:rFonts w:ascii="Arial" w:hAnsi="Arial" w:cs="Arial"/>
        </w:rPr>
        <w:t>Promoting emotional wellbeing is everyone's responsibility. Our whole-school approach is built upon positive relationships, consistent routines, high expectations and an inclusive ethos that helps children feel safe, confident and ready to learn. Class teachers and support staff know their pupils well and work closely with families to identify any concerns at the earliest opportunity.</w:t>
      </w:r>
    </w:p>
    <w:p w14:paraId="7FFD5D2F" w14:textId="77777777" w:rsidR="00DE4235" w:rsidRPr="00DE4235" w:rsidRDefault="00DE4235" w:rsidP="00DE4235">
      <w:pPr>
        <w:pStyle w:val="NormalWeb"/>
        <w:rPr>
          <w:rFonts w:ascii="Arial" w:hAnsi="Arial" w:cs="Arial"/>
        </w:rPr>
      </w:pPr>
      <w:r w:rsidRPr="00DE4235">
        <w:rPr>
          <w:rFonts w:ascii="Arial" w:hAnsi="Arial" w:cs="Arial"/>
        </w:rPr>
        <w:t>Where a child requires additional support with their emotional wellbeing, we offer a graduated range of interventions tailored to individual need. These may include:</w:t>
      </w:r>
    </w:p>
    <w:p w14:paraId="35ECDC85" w14:textId="0449463D" w:rsidR="00DE4235" w:rsidRPr="00DE4235" w:rsidRDefault="00DE4235" w:rsidP="00DE4235">
      <w:pPr>
        <w:pStyle w:val="NormalWeb"/>
        <w:numPr>
          <w:ilvl w:val="0"/>
          <w:numId w:val="33"/>
        </w:numPr>
        <w:rPr>
          <w:rFonts w:ascii="Arial" w:hAnsi="Arial" w:cs="Arial"/>
        </w:rPr>
      </w:pPr>
      <w:r w:rsidRPr="00DE4235">
        <w:rPr>
          <w:rStyle w:val="Strong"/>
          <w:rFonts w:cs="Arial"/>
        </w:rPr>
        <w:t>Breakfast Nurture</w:t>
      </w:r>
      <w:r>
        <w:rPr>
          <w:rFonts w:ascii="Arial" w:hAnsi="Arial" w:cs="Arial"/>
        </w:rPr>
        <w:t xml:space="preserve"> (by invitation only) </w:t>
      </w:r>
      <w:r w:rsidRPr="00DE4235">
        <w:rPr>
          <w:rFonts w:ascii="Arial" w:hAnsi="Arial" w:cs="Arial"/>
        </w:rPr>
        <w:t>providing a calm and supportive start to the school day for pupils who benefit from additional emotional support and opportunities to develop positive relationships.</w:t>
      </w:r>
    </w:p>
    <w:p w14:paraId="5AD4AB50" w14:textId="77777777" w:rsidR="00DE4235" w:rsidRPr="00DE4235" w:rsidRDefault="00DE4235" w:rsidP="00DE4235">
      <w:pPr>
        <w:pStyle w:val="NormalWeb"/>
        <w:numPr>
          <w:ilvl w:val="0"/>
          <w:numId w:val="33"/>
        </w:numPr>
        <w:rPr>
          <w:rFonts w:ascii="Arial" w:hAnsi="Arial" w:cs="Arial"/>
        </w:rPr>
      </w:pPr>
      <w:r w:rsidRPr="00DE4235">
        <w:rPr>
          <w:rStyle w:val="Strong"/>
          <w:rFonts w:cs="Arial"/>
        </w:rPr>
        <w:t>Nurture Lunch Groups</w:t>
      </w:r>
      <w:r w:rsidRPr="00DE4235">
        <w:rPr>
          <w:rFonts w:ascii="Arial" w:hAnsi="Arial" w:cs="Arial"/>
        </w:rPr>
        <w:t>, offering structured opportunities for children to build friendships, develop social skills and increase their confidence in a supportive environment.</w:t>
      </w:r>
    </w:p>
    <w:p w14:paraId="2BBD0377" w14:textId="606586AC" w:rsidR="00DE4235" w:rsidRPr="00DE4235" w:rsidRDefault="00DE4235" w:rsidP="00DE4235">
      <w:pPr>
        <w:pStyle w:val="NormalWeb"/>
        <w:numPr>
          <w:ilvl w:val="0"/>
          <w:numId w:val="33"/>
        </w:numPr>
        <w:rPr>
          <w:rFonts w:ascii="Arial" w:hAnsi="Arial" w:cs="Arial"/>
        </w:rPr>
      </w:pPr>
      <w:r>
        <w:rPr>
          <w:rStyle w:val="Strong"/>
          <w:rFonts w:cs="Arial"/>
        </w:rPr>
        <w:t>Check ins</w:t>
      </w:r>
      <w:r w:rsidRPr="00DE4235">
        <w:rPr>
          <w:rFonts w:ascii="Arial" w:hAnsi="Arial" w:cs="Arial"/>
        </w:rPr>
        <w:t>, providing regular opportunities for pupils to meet with a trusted adult to discuss worries, celebrate successes and develop strategies to manage challenges.</w:t>
      </w:r>
    </w:p>
    <w:p w14:paraId="0D3AB92F" w14:textId="77777777" w:rsidR="00DE4235" w:rsidRPr="00DE4235" w:rsidRDefault="00DE4235" w:rsidP="00DE4235">
      <w:pPr>
        <w:pStyle w:val="NormalWeb"/>
        <w:numPr>
          <w:ilvl w:val="0"/>
          <w:numId w:val="33"/>
        </w:numPr>
        <w:rPr>
          <w:rFonts w:ascii="Arial" w:hAnsi="Arial" w:cs="Arial"/>
        </w:rPr>
      </w:pPr>
      <w:r w:rsidRPr="00DE4235">
        <w:rPr>
          <w:rStyle w:val="Strong"/>
          <w:rFonts w:cs="Arial"/>
        </w:rPr>
        <w:t>Drawing and Talking Therapy</w:t>
      </w:r>
      <w:r w:rsidRPr="00DE4235">
        <w:rPr>
          <w:rFonts w:ascii="Arial" w:hAnsi="Arial" w:cs="Arial"/>
        </w:rPr>
        <w:t>, delivered by trained members of staff, enabling children to explore and process emotions through a structured therapeutic approach that promotes emotional resilience and wellbeing.</w:t>
      </w:r>
    </w:p>
    <w:p w14:paraId="20DF0875" w14:textId="77777777" w:rsidR="00DE4235" w:rsidRPr="00DE4235" w:rsidRDefault="00DE4235" w:rsidP="00DE4235">
      <w:pPr>
        <w:pStyle w:val="NormalWeb"/>
        <w:numPr>
          <w:ilvl w:val="0"/>
          <w:numId w:val="33"/>
        </w:numPr>
        <w:rPr>
          <w:rFonts w:ascii="Arial" w:hAnsi="Arial" w:cs="Arial"/>
        </w:rPr>
      </w:pPr>
      <w:r w:rsidRPr="00DE4235">
        <w:rPr>
          <w:rFonts w:ascii="Arial" w:hAnsi="Arial" w:cs="Arial"/>
        </w:rPr>
        <w:t xml:space="preserve">Referral to the </w:t>
      </w:r>
      <w:r w:rsidRPr="00DE4235">
        <w:rPr>
          <w:rStyle w:val="Strong"/>
          <w:rFonts w:cs="Arial"/>
        </w:rPr>
        <w:t>School Health Emotional Wellbeing Team (School Nursing Service)</w:t>
      </w:r>
      <w:r w:rsidRPr="00DE4235">
        <w:rPr>
          <w:rFonts w:ascii="Arial" w:hAnsi="Arial" w:cs="Arial"/>
        </w:rPr>
        <w:t>, who provide advice, consultation and targeted support for children experiencing emerging emotional wellbeing or mental health needs.</w:t>
      </w:r>
    </w:p>
    <w:p w14:paraId="275435D0" w14:textId="77777777" w:rsidR="00DE4235" w:rsidRPr="00DE4235" w:rsidRDefault="00DE4235" w:rsidP="00DE4235">
      <w:pPr>
        <w:pStyle w:val="NormalWeb"/>
        <w:numPr>
          <w:ilvl w:val="0"/>
          <w:numId w:val="33"/>
        </w:numPr>
        <w:rPr>
          <w:rFonts w:ascii="Arial" w:hAnsi="Arial" w:cs="Arial"/>
        </w:rPr>
      </w:pPr>
      <w:r w:rsidRPr="00DE4235">
        <w:rPr>
          <w:rFonts w:ascii="Arial" w:hAnsi="Arial" w:cs="Arial"/>
        </w:rPr>
        <w:t xml:space="preserve">Referral to the </w:t>
      </w:r>
      <w:r w:rsidRPr="00DE4235">
        <w:rPr>
          <w:rStyle w:val="Strong"/>
          <w:rFonts w:cs="Arial"/>
        </w:rPr>
        <w:t>NELFT Emotional Wellbeing Team</w:t>
      </w:r>
      <w:r w:rsidRPr="00DE4235">
        <w:rPr>
          <w:rFonts w:ascii="Arial" w:hAnsi="Arial" w:cs="Arial"/>
        </w:rPr>
        <w:t>, who work with schools and families to provide evidence-based support for children experiencing anxiety, low mood, emotional regulation difficulties and other mental health concerns.</w:t>
      </w:r>
    </w:p>
    <w:p w14:paraId="64A14713" w14:textId="77777777" w:rsidR="00DE4235" w:rsidRPr="00DE4235" w:rsidRDefault="00DE4235" w:rsidP="00DE4235">
      <w:pPr>
        <w:pStyle w:val="NormalWeb"/>
        <w:numPr>
          <w:ilvl w:val="0"/>
          <w:numId w:val="33"/>
        </w:numPr>
        <w:rPr>
          <w:rFonts w:ascii="Arial" w:hAnsi="Arial" w:cs="Arial"/>
        </w:rPr>
      </w:pPr>
      <w:r w:rsidRPr="00DE4235">
        <w:rPr>
          <w:rStyle w:val="Strong"/>
          <w:rFonts w:cs="Arial"/>
        </w:rPr>
        <w:t>One-to-one counselling</w:t>
      </w:r>
      <w:r w:rsidRPr="00DE4235">
        <w:rPr>
          <w:rFonts w:ascii="Arial" w:hAnsi="Arial" w:cs="Arial"/>
        </w:rPr>
        <w:t xml:space="preserve"> with an independent qualified counsellor, </w:t>
      </w:r>
      <w:r w:rsidRPr="00DE4235">
        <w:rPr>
          <w:rStyle w:val="Strong"/>
          <w:rFonts w:cs="Arial"/>
          <w:b w:val="0"/>
        </w:rPr>
        <w:t>Ali Crawford</w:t>
      </w:r>
      <w:r w:rsidRPr="00DE4235">
        <w:rPr>
          <w:rFonts w:ascii="Arial" w:hAnsi="Arial" w:cs="Arial"/>
        </w:rPr>
        <w:t>, where this is considered appropriate and funding is available. Counselling may be accessed through external funding or other agreed arrangements following discussion with parents and the school.</w:t>
      </w:r>
    </w:p>
    <w:p w14:paraId="1A308DEE" w14:textId="77777777" w:rsidR="00DE4235" w:rsidRPr="00DE4235" w:rsidRDefault="00DE4235" w:rsidP="00DE4235">
      <w:pPr>
        <w:pStyle w:val="NormalWeb"/>
        <w:rPr>
          <w:rFonts w:ascii="Arial" w:hAnsi="Arial" w:cs="Arial"/>
        </w:rPr>
      </w:pPr>
      <w:r w:rsidRPr="00DE4235">
        <w:rPr>
          <w:rFonts w:ascii="Arial" w:hAnsi="Arial" w:cs="Arial"/>
        </w:rPr>
        <w:t xml:space="preserve">Where appropriate, we also work closely with a range of external professionals, including health services, Early Help, Children's Social Care and Child and Adolescent Mental Health </w:t>
      </w:r>
      <w:r w:rsidRPr="00DE4235">
        <w:rPr>
          <w:rFonts w:ascii="Arial" w:hAnsi="Arial" w:cs="Arial"/>
        </w:rPr>
        <w:lastRenderedPageBreak/>
        <w:t>Services (CAMHS), to ensure that children and families receive coordinated support when more specialist intervention is required.</w:t>
      </w:r>
    </w:p>
    <w:p w14:paraId="53C197C3" w14:textId="77777777" w:rsidR="00DE4235" w:rsidRPr="00DE4235" w:rsidRDefault="00DE4235" w:rsidP="00DE4235">
      <w:pPr>
        <w:pStyle w:val="NormalWeb"/>
        <w:rPr>
          <w:rFonts w:ascii="Arial" w:hAnsi="Arial" w:cs="Arial"/>
        </w:rPr>
      </w:pPr>
      <w:r w:rsidRPr="00DE4235">
        <w:rPr>
          <w:rFonts w:ascii="Arial" w:hAnsi="Arial" w:cs="Arial"/>
        </w:rPr>
        <w:t>Listening to the voices of our pupils is central to our inclusive approach. We encourage children to share their thoughts, feelings and aspirations and ensure that their views are considered when planning support. Staff regularly check in with pupils who may need additional encouragement or reassurance, helping them to develop confidence, resilience and positive relationships.</w:t>
      </w:r>
    </w:p>
    <w:p w14:paraId="44E7E570" w14:textId="77777777" w:rsidR="00DE4235" w:rsidRPr="00DE4235" w:rsidRDefault="00DE4235" w:rsidP="00DE4235">
      <w:pPr>
        <w:pStyle w:val="Heading3"/>
      </w:pPr>
      <w:r w:rsidRPr="00DE4235">
        <w:rPr>
          <w:rStyle w:val="Strong"/>
          <w:b/>
          <w:bCs/>
        </w:rPr>
        <w:t>Preventing Bullying</w:t>
      </w:r>
    </w:p>
    <w:p w14:paraId="0F59CC1D" w14:textId="77777777" w:rsidR="00DE4235" w:rsidRPr="00DE4235" w:rsidRDefault="00DE4235" w:rsidP="00DE4235">
      <w:pPr>
        <w:pStyle w:val="NormalWeb"/>
        <w:rPr>
          <w:rFonts w:ascii="Arial" w:hAnsi="Arial" w:cs="Arial"/>
        </w:rPr>
      </w:pPr>
      <w:r w:rsidRPr="00DE4235">
        <w:rPr>
          <w:rFonts w:ascii="Arial" w:hAnsi="Arial" w:cs="Arial"/>
        </w:rPr>
        <w:t>Woodlands Primary School has a zero-tolerance approach to bullying. We promote kindness, empathy, respect and inclusion through our curriculum, assemblies, PSHE lessons and everyday interactions.</w:t>
      </w:r>
    </w:p>
    <w:p w14:paraId="02F82086" w14:textId="77777777" w:rsidR="00DE4235" w:rsidRPr="00DE4235" w:rsidRDefault="00DE4235" w:rsidP="00DE4235">
      <w:pPr>
        <w:pStyle w:val="NormalWeb"/>
        <w:rPr>
          <w:rFonts w:ascii="Arial" w:hAnsi="Arial" w:cs="Arial"/>
        </w:rPr>
      </w:pPr>
      <w:r w:rsidRPr="00DE4235">
        <w:rPr>
          <w:rFonts w:ascii="Arial" w:hAnsi="Arial" w:cs="Arial"/>
        </w:rPr>
        <w:t>We recognise that some children with SEND may be more vulnerable to bullying or social isolation. Staff remain vigilant, respond promptly to any concerns and work closely with pupils and families to ensure that all children feel safe, accepted and included within our school community.</w:t>
      </w:r>
    </w:p>
    <w:p w14:paraId="35F1D12B" w14:textId="704A9127" w:rsidR="00DE4235" w:rsidRPr="00DE4235" w:rsidRDefault="00DE4235" w:rsidP="00DE4235">
      <w:pPr>
        <w:pStyle w:val="NormalWeb"/>
        <w:rPr>
          <w:rFonts w:ascii="Arial" w:hAnsi="Arial" w:cs="Arial"/>
        </w:rPr>
      </w:pPr>
      <w:r w:rsidRPr="00DE4235">
        <w:rPr>
          <w:rFonts w:ascii="Arial" w:hAnsi="Arial" w:cs="Arial"/>
        </w:rPr>
        <w:t>By fostering a culture where every child feels that they belong, alongside providing graduated pastoral and therapeutic support when needed, we aim to develop emotionally resilient, confident learners who are able to flourish both in school and beyond.</w:t>
      </w:r>
    </w:p>
    <w:p w14:paraId="4942494E" w14:textId="77777777" w:rsidR="00D06C55" w:rsidRPr="00DE4235" w:rsidRDefault="00D06C55" w:rsidP="00E507C5">
      <w:pPr>
        <w:pStyle w:val="4Bulletedcopyblue"/>
        <w:numPr>
          <w:ilvl w:val="0"/>
          <w:numId w:val="0"/>
        </w:numPr>
        <w:spacing w:line="276" w:lineRule="auto"/>
        <w:ind w:left="340"/>
        <w:jc w:val="both"/>
        <w:rPr>
          <w:sz w:val="24"/>
          <w:szCs w:val="24"/>
          <w:lang w:val="en-GB" w:eastAsia="en-GB"/>
        </w:rPr>
      </w:pPr>
    </w:p>
    <w:p w14:paraId="4723660A" w14:textId="72D7D5A5" w:rsidR="00D06C55" w:rsidRPr="00DE4235" w:rsidRDefault="00D06C55" w:rsidP="00D06C55">
      <w:pPr>
        <w:pStyle w:val="Heading1"/>
        <w:shd w:val="clear" w:color="auto" w:fill="DEEAF6"/>
        <w:jc w:val="both"/>
        <w:rPr>
          <w:color w:val="auto"/>
          <w:sz w:val="24"/>
          <w:szCs w:val="24"/>
          <w:lang w:eastAsia="en-GB"/>
        </w:rPr>
      </w:pPr>
      <w:bookmarkStart w:id="44" w:name="_Toc117080342"/>
      <w:bookmarkStart w:id="45" w:name="_Toc119070507"/>
      <w:r w:rsidRPr="00DE4235">
        <w:rPr>
          <w:color w:val="auto"/>
          <w:sz w:val="24"/>
          <w:szCs w:val="24"/>
          <w:lang w:eastAsia="en-GB"/>
        </w:rPr>
        <w:t>1</w:t>
      </w:r>
      <w:r w:rsidR="00351DF9" w:rsidRPr="00DE4235">
        <w:rPr>
          <w:color w:val="auto"/>
          <w:sz w:val="24"/>
          <w:szCs w:val="24"/>
          <w:lang w:eastAsia="en-GB"/>
        </w:rPr>
        <w:t>5</w:t>
      </w:r>
      <w:r w:rsidRPr="00DE4235">
        <w:rPr>
          <w:color w:val="auto"/>
          <w:sz w:val="24"/>
          <w:szCs w:val="24"/>
          <w:lang w:eastAsia="en-GB"/>
        </w:rPr>
        <w:t>. What support is in place for looked-after and previously looked-after children with SEND?</w:t>
      </w:r>
      <w:bookmarkEnd w:id="44"/>
      <w:bookmarkEnd w:id="45"/>
    </w:p>
    <w:p w14:paraId="340E6467" w14:textId="77777777" w:rsidR="00D06C55" w:rsidRPr="00DE4235" w:rsidRDefault="00D06C55" w:rsidP="00D06C55">
      <w:pPr>
        <w:pStyle w:val="1bodycopy10pt"/>
        <w:spacing w:line="276" w:lineRule="auto"/>
        <w:jc w:val="both"/>
        <w:rPr>
          <w:rFonts w:cs="Arial"/>
          <w:noProof/>
          <w:sz w:val="24"/>
          <w:lang w:val="en-GB" w:eastAsia="en-GB"/>
        </w:rPr>
      </w:pPr>
      <w:r w:rsidRPr="00DE4235">
        <w:rPr>
          <w:rFonts w:cs="Arial"/>
          <w:noProof/>
          <w:sz w:val="24"/>
          <w:lang w:val="en-GB" w:eastAsia="en-GB"/>
        </w:rPr>
        <w:drawing>
          <wp:anchor distT="0" distB="0" distL="114300" distR="114300" simplePos="0" relativeHeight="251699712" behindDoc="1" locked="0" layoutInCell="1" allowOverlap="1" wp14:anchorId="290A4F7C" wp14:editId="3DA9A1C6">
            <wp:simplePos x="0" y="0"/>
            <wp:positionH relativeFrom="column">
              <wp:posOffset>2442210</wp:posOffset>
            </wp:positionH>
            <wp:positionV relativeFrom="paragraph">
              <wp:posOffset>6350</wp:posOffset>
            </wp:positionV>
            <wp:extent cx="1083945" cy="1071245"/>
            <wp:effectExtent l="0" t="0" r="1905" b="0"/>
            <wp:wrapTight wrapText="bothSides">
              <wp:wrapPolygon edited="0">
                <wp:start x="0" y="0"/>
                <wp:lineTo x="0" y="21126"/>
                <wp:lineTo x="21258" y="21126"/>
                <wp:lineTo x="21258" y="0"/>
                <wp:lineTo x="0" y="0"/>
              </wp:wrapPolygon>
            </wp:wrapTight>
            <wp:docPr id="177" name="Picture 177">
              <a:extLst xmlns:a="http://schemas.openxmlformats.org/drawingml/2006/main">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Picture 177">
                      <a:extLst>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083945" cy="1071245"/>
                    </a:xfrm>
                    <a:prstGeom prst="rect">
                      <a:avLst/>
                    </a:prstGeom>
                    <a:noFill/>
                  </pic:spPr>
                </pic:pic>
              </a:graphicData>
            </a:graphic>
            <wp14:sizeRelH relativeFrom="page">
              <wp14:pctWidth>0</wp14:pctWidth>
            </wp14:sizeRelH>
            <wp14:sizeRelV relativeFrom="page">
              <wp14:pctHeight>0</wp14:pctHeight>
            </wp14:sizeRelV>
          </wp:anchor>
        </w:drawing>
      </w:r>
    </w:p>
    <w:p w14:paraId="272E83EF" w14:textId="77777777" w:rsidR="00D06C55" w:rsidRPr="00DE4235" w:rsidRDefault="00D06C55" w:rsidP="00D06C55">
      <w:pPr>
        <w:pStyle w:val="1bodycopy10pt"/>
        <w:spacing w:line="276" w:lineRule="auto"/>
        <w:jc w:val="both"/>
        <w:rPr>
          <w:rFonts w:cs="Arial"/>
          <w:noProof/>
          <w:sz w:val="24"/>
          <w:lang w:val="en-GB" w:eastAsia="en-GB"/>
        </w:rPr>
      </w:pPr>
    </w:p>
    <w:p w14:paraId="3E882A5C" w14:textId="77777777" w:rsidR="00D06C55" w:rsidRPr="00DE4235" w:rsidRDefault="00D06C55" w:rsidP="00D06C55">
      <w:pPr>
        <w:pStyle w:val="1bodycopy10pt"/>
        <w:spacing w:line="276" w:lineRule="auto"/>
        <w:jc w:val="both"/>
        <w:rPr>
          <w:rFonts w:cs="Arial"/>
          <w:sz w:val="24"/>
          <w:highlight w:val="yellow"/>
          <w:lang w:val="en-GB" w:eastAsia="en-GB"/>
        </w:rPr>
      </w:pPr>
    </w:p>
    <w:p w14:paraId="08CDF0A7" w14:textId="77777777" w:rsidR="00D06C55" w:rsidRPr="00DE4235" w:rsidRDefault="00D06C55" w:rsidP="00D06C55">
      <w:pPr>
        <w:pStyle w:val="1bodycopy10pt"/>
        <w:spacing w:line="276" w:lineRule="auto"/>
        <w:jc w:val="both"/>
        <w:rPr>
          <w:rFonts w:cs="Arial"/>
          <w:sz w:val="24"/>
          <w:highlight w:val="yellow"/>
          <w:lang w:val="en-GB" w:eastAsia="en-GB"/>
        </w:rPr>
      </w:pPr>
    </w:p>
    <w:p w14:paraId="178BE4DD" w14:textId="3356CE43" w:rsidR="00D06C55" w:rsidRPr="00DE4235" w:rsidRDefault="00DE4235" w:rsidP="00D06C55">
      <w:pPr>
        <w:pStyle w:val="1bodycopy10pt"/>
        <w:spacing w:line="276" w:lineRule="auto"/>
        <w:jc w:val="both"/>
        <w:rPr>
          <w:rFonts w:cs="Arial"/>
          <w:sz w:val="24"/>
          <w:lang w:val="en-GB" w:eastAsia="en-GB"/>
        </w:rPr>
      </w:pPr>
      <w:r>
        <w:rPr>
          <w:rFonts w:cs="Arial"/>
          <w:sz w:val="24"/>
          <w:lang w:val="en-GB" w:eastAsia="en-GB"/>
        </w:rPr>
        <w:t>Lucy Husband is the Designated Teacher for Looked After Children (DT/DLAC) at Woodlands. She will</w:t>
      </w:r>
      <w:r w:rsidR="00D06C55" w:rsidRPr="00DE4235">
        <w:rPr>
          <w:rFonts w:cs="Arial"/>
          <w:sz w:val="24"/>
          <w:lang w:val="en-GB" w:eastAsia="en-GB"/>
        </w:rPr>
        <w:t xml:space="preserve"> make sure that all teachers understand how a looked-after or previously looked-after pupil’s circumstances and their SEND might interact, and what the implications are for teaching and learning.</w:t>
      </w:r>
    </w:p>
    <w:p w14:paraId="6CD7ACBA" w14:textId="77777777" w:rsidR="00D06C55" w:rsidRPr="00DE4235" w:rsidRDefault="00D06C55" w:rsidP="00D06C55">
      <w:pPr>
        <w:pStyle w:val="1bodycopy10pt"/>
        <w:spacing w:line="276" w:lineRule="auto"/>
        <w:jc w:val="both"/>
        <w:rPr>
          <w:rFonts w:cs="Arial"/>
          <w:sz w:val="24"/>
          <w:lang w:val="en-GB" w:eastAsia="en-GB"/>
        </w:rPr>
      </w:pPr>
      <w:r w:rsidRPr="00DE4235">
        <w:rPr>
          <w:rFonts w:cs="Arial"/>
          <w:sz w:val="24"/>
          <w:lang w:val="en-GB" w:eastAsia="en-GB"/>
        </w:rPr>
        <w:t xml:space="preserve">Pupils who are looked-after or previously looked-after will be supported much in the same way as any other child who has SEND. However, looked-after pupils will also have a personal education plan (PEP). We will make sure that the PEP and any SEND support plans or EHC plans are consistent and complement one another.  </w:t>
      </w:r>
    </w:p>
    <w:p w14:paraId="043BD995" w14:textId="77777777" w:rsidR="00D06C55" w:rsidRPr="00DE4235" w:rsidRDefault="00D06C55" w:rsidP="00E507C5">
      <w:pPr>
        <w:pStyle w:val="4Bulletedcopyblue"/>
        <w:numPr>
          <w:ilvl w:val="0"/>
          <w:numId w:val="0"/>
        </w:numPr>
        <w:spacing w:line="276" w:lineRule="auto"/>
        <w:ind w:left="340"/>
        <w:jc w:val="both"/>
        <w:rPr>
          <w:sz w:val="24"/>
          <w:szCs w:val="24"/>
          <w:lang w:val="en-GB" w:eastAsia="en-GB"/>
        </w:rPr>
      </w:pPr>
    </w:p>
    <w:p w14:paraId="67CD69A2" w14:textId="0133DF85" w:rsidR="00F16F28" w:rsidRPr="00DE4235" w:rsidRDefault="00F16F28" w:rsidP="00305407">
      <w:pPr>
        <w:pStyle w:val="Heading1"/>
        <w:shd w:val="clear" w:color="auto" w:fill="DEEAF6"/>
        <w:jc w:val="both"/>
        <w:rPr>
          <w:color w:val="auto"/>
          <w:sz w:val="24"/>
          <w:szCs w:val="24"/>
          <w:lang w:eastAsia="en-GB"/>
        </w:rPr>
      </w:pPr>
      <w:bookmarkStart w:id="46" w:name="_Toc116987832"/>
      <w:bookmarkStart w:id="47" w:name="_Toc117080341"/>
      <w:bookmarkStart w:id="48" w:name="_Toc119070506"/>
      <w:r w:rsidRPr="00DE4235">
        <w:rPr>
          <w:color w:val="auto"/>
          <w:sz w:val="24"/>
          <w:szCs w:val="24"/>
          <w:lang w:eastAsia="en-GB"/>
        </w:rPr>
        <w:t>1</w:t>
      </w:r>
      <w:r w:rsidR="00351DF9" w:rsidRPr="00DE4235">
        <w:rPr>
          <w:color w:val="auto"/>
          <w:sz w:val="24"/>
          <w:szCs w:val="24"/>
          <w:lang w:eastAsia="en-GB"/>
        </w:rPr>
        <w:t>6</w:t>
      </w:r>
      <w:r w:rsidRPr="00DE4235">
        <w:rPr>
          <w:color w:val="auto"/>
          <w:sz w:val="24"/>
          <w:szCs w:val="24"/>
          <w:lang w:eastAsia="en-GB"/>
        </w:rPr>
        <w:t xml:space="preserve">. What support will be available for my child as they transition between </w:t>
      </w:r>
      <w:r w:rsidR="0088630C" w:rsidRPr="00DE4235">
        <w:rPr>
          <w:color w:val="auto"/>
          <w:sz w:val="24"/>
          <w:szCs w:val="24"/>
          <w:lang w:eastAsia="en-GB"/>
        </w:rPr>
        <w:t xml:space="preserve">classes or settings or </w:t>
      </w:r>
      <w:r w:rsidR="00630337" w:rsidRPr="00DE4235">
        <w:rPr>
          <w:color w:val="auto"/>
          <w:sz w:val="24"/>
          <w:szCs w:val="24"/>
          <w:lang w:eastAsia="en-GB"/>
        </w:rPr>
        <w:t>in preparing</w:t>
      </w:r>
      <w:r w:rsidR="0088630C" w:rsidRPr="00DE4235">
        <w:rPr>
          <w:color w:val="auto"/>
          <w:sz w:val="24"/>
          <w:szCs w:val="24"/>
          <w:lang w:eastAsia="en-GB"/>
        </w:rPr>
        <w:t xml:space="preserve"> for adulthood</w:t>
      </w:r>
      <w:r w:rsidRPr="00DE4235">
        <w:rPr>
          <w:color w:val="auto"/>
          <w:sz w:val="24"/>
          <w:szCs w:val="24"/>
          <w:lang w:eastAsia="en-GB"/>
        </w:rPr>
        <w:t>?</w:t>
      </w:r>
      <w:bookmarkEnd w:id="46"/>
      <w:bookmarkEnd w:id="47"/>
      <w:bookmarkEnd w:id="48"/>
    </w:p>
    <w:p w14:paraId="79F0D4CB" w14:textId="3C78B106" w:rsidR="00F16F28" w:rsidRDefault="00F16F28" w:rsidP="00305407">
      <w:pPr>
        <w:pStyle w:val="Subhead2"/>
        <w:jc w:val="both"/>
        <w:rPr>
          <w:rFonts w:cs="Arial"/>
          <w:lang w:val="en-GB" w:eastAsia="en-GB"/>
        </w:rPr>
      </w:pPr>
      <w:r w:rsidRPr="00DE4235">
        <w:rPr>
          <w:rFonts w:cs="Arial"/>
          <w:lang w:val="en-GB" w:eastAsia="en-GB"/>
        </w:rPr>
        <w:lastRenderedPageBreak/>
        <w:t>Between years</w:t>
      </w:r>
    </w:p>
    <w:p w14:paraId="2453018E" w14:textId="77777777" w:rsidR="00A43729" w:rsidRPr="00DE4235" w:rsidRDefault="00A43729" w:rsidP="00A43729">
      <w:pPr>
        <w:pStyle w:val="1bodycopy10pt"/>
        <w:jc w:val="both"/>
        <w:rPr>
          <w:rFonts w:cs="Arial"/>
          <w:sz w:val="24"/>
          <w:lang w:val="en-GB" w:eastAsia="en-GB"/>
        </w:rPr>
      </w:pPr>
      <w:r w:rsidRPr="00DE4235">
        <w:rPr>
          <w:rFonts w:cs="Arial"/>
          <w:sz w:val="24"/>
          <w:lang w:val="en-GB" w:eastAsia="en-GB"/>
        </w:rPr>
        <w:t>To help pupils with SEND be prepared for a new school year we:</w:t>
      </w:r>
    </w:p>
    <w:p w14:paraId="1F6F6A32" w14:textId="77777777" w:rsidR="00A43729" w:rsidRPr="00A43729" w:rsidRDefault="00A43729" w:rsidP="00A43729">
      <w:pPr>
        <w:pStyle w:val="4Bulletedcopyblue"/>
        <w:numPr>
          <w:ilvl w:val="0"/>
          <w:numId w:val="0"/>
        </w:numPr>
        <w:ind w:left="170"/>
        <w:rPr>
          <w:sz w:val="24"/>
          <w:szCs w:val="24"/>
          <w:lang w:val="en-GB" w:eastAsia="en-GB"/>
        </w:rPr>
      </w:pPr>
      <w:r w:rsidRPr="00A43729">
        <w:rPr>
          <w:sz w:val="24"/>
          <w:szCs w:val="24"/>
          <w:lang w:val="en-GB" w:eastAsia="en-GB"/>
        </w:rPr>
        <w:t>Ask both the current teacher and the next year’s teacher to attend final meeting of the year when the pupil’s SEND is discussed</w:t>
      </w:r>
    </w:p>
    <w:p w14:paraId="1049D031" w14:textId="77777777" w:rsidR="00A43729" w:rsidRDefault="00A43729" w:rsidP="00A43729">
      <w:pPr>
        <w:pStyle w:val="4Bulletedcopyblue"/>
        <w:numPr>
          <w:ilvl w:val="0"/>
          <w:numId w:val="0"/>
        </w:numPr>
        <w:ind w:firstLine="170"/>
        <w:rPr>
          <w:sz w:val="24"/>
          <w:szCs w:val="24"/>
          <w:lang w:val="en-GB" w:eastAsia="en-GB"/>
        </w:rPr>
      </w:pPr>
      <w:r w:rsidRPr="00A43729">
        <w:rPr>
          <w:noProof/>
          <w:sz w:val="24"/>
          <w:szCs w:val="24"/>
          <w:lang w:val="en-GB" w:eastAsia="en-GB"/>
        </w:rPr>
        <w:drawing>
          <wp:anchor distT="0" distB="0" distL="114300" distR="114300" simplePos="0" relativeHeight="251703808" behindDoc="1" locked="0" layoutInCell="1" allowOverlap="1" wp14:anchorId="64B53B35" wp14:editId="17AD3AEC">
            <wp:simplePos x="0" y="0"/>
            <wp:positionH relativeFrom="column">
              <wp:posOffset>-142875</wp:posOffset>
            </wp:positionH>
            <wp:positionV relativeFrom="paragraph">
              <wp:posOffset>267335</wp:posOffset>
            </wp:positionV>
            <wp:extent cx="832485" cy="633730"/>
            <wp:effectExtent l="0" t="0" r="5715" b="0"/>
            <wp:wrapTight wrapText="bothSides">
              <wp:wrapPolygon edited="0">
                <wp:start x="0" y="0"/>
                <wp:lineTo x="0" y="20778"/>
                <wp:lineTo x="21254" y="20778"/>
                <wp:lineTo x="21254" y="0"/>
                <wp:lineTo x="0" y="0"/>
              </wp:wrapPolygon>
            </wp:wrapTight>
            <wp:docPr id="5" name="Picture 5">
              <a:extLst xmlns:a="http://schemas.openxmlformats.org/drawingml/2006/main">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Picture 209">
                      <a:extLst>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832485" cy="633730"/>
                    </a:xfrm>
                    <a:prstGeom prst="rect">
                      <a:avLst/>
                    </a:prstGeom>
                    <a:noFill/>
                  </pic:spPr>
                </pic:pic>
              </a:graphicData>
            </a:graphic>
            <wp14:sizeRelH relativeFrom="page">
              <wp14:pctWidth>0</wp14:pctWidth>
            </wp14:sizeRelH>
            <wp14:sizeRelV relativeFrom="page">
              <wp14:pctHeight>0</wp14:pctHeight>
            </wp14:sizeRelV>
          </wp:anchor>
        </w:drawing>
      </w:r>
      <w:r w:rsidRPr="00A43729">
        <w:rPr>
          <w:sz w:val="24"/>
          <w:szCs w:val="24"/>
          <w:lang w:val="en-GB" w:eastAsia="en-GB"/>
        </w:rPr>
        <w:t xml:space="preserve">Schedule </w:t>
      </w:r>
      <w:r>
        <w:rPr>
          <w:sz w:val="24"/>
          <w:szCs w:val="24"/>
          <w:lang w:val="en-GB" w:eastAsia="en-GB"/>
        </w:rPr>
        <w:t>l</w:t>
      </w:r>
      <w:r w:rsidRPr="00A43729">
        <w:rPr>
          <w:sz w:val="24"/>
          <w:szCs w:val="24"/>
          <w:lang w:val="en-GB" w:eastAsia="en-GB"/>
        </w:rPr>
        <w:t>essons with the incoming teacher towards the end of the summer term</w:t>
      </w:r>
    </w:p>
    <w:p w14:paraId="7AC49AF9" w14:textId="77777777" w:rsidR="00A43729" w:rsidRPr="00A43729" w:rsidRDefault="00A43729" w:rsidP="00A43729">
      <w:pPr>
        <w:pStyle w:val="4Bulletedcopyblue"/>
        <w:numPr>
          <w:ilvl w:val="0"/>
          <w:numId w:val="0"/>
        </w:numPr>
        <w:rPr>
          <w:b/>
          <w:sz w:val="24"/>
          <w:szCs w:val="24"/>
          <w:lang w:val="en-GB" w:eastAsia="en-GB"/>
        </w:rPr>
      </w:pPr>
      <w:r w:rsidRPr="00A43729">
        <w:rPr>
          <w:b/>
          <w:sz w:val="24"/>
          <w:szCs w:val="24"/>
          <w:lang w:val="en-GB" w:eastAsia="en-GB"/>
        </w:rPr>
        <w:t>Between schools</w:t>
      </w:r>
    </w:p>
    <w:p w14:paraId="637A44FB" w14:textId="0CED1F39" w:rsidR="00A43729" w:rsidRDefault="00A43729" w:rsidP="00A43729">
      <w:pPr>
        <w:pStyle w:val="1bodycopy10pt"/>
        <w:jc w:val="both"/>
        <w:rPr>
          <w:rFonts w:cs="Arial"/>
          <w:sz w:val="24"/>
          <w:lang w:val="en-GB" w:eastAsia="en-GB"/>
        </w:rPr>
      </w:pPr>
      <w:r w:rsidRPr="00DE4235">
        <w:rPr>
          <w:rFonts w:cs="Arial"/>
          <w:sz w:val="24"/>
          <w:lang w:val="en-GB" w:eastAsia="en-GB"/>
        </w:rPr>
        <w:t>When your child is moving on from our school, we will ask you and your child what information you want us to share with the new setting.  </w:t>
      </w:r>
    </w:p>
    <w:p w14:paraId="7FD37364" w14:textId="4DD1D02E" w:rsidR="00A43729" w:rsidRPr="00A43729" w:rsidRDefault="00A43729" w:rsidP="00A43729">
      <w:pPr>
        <w:pStyle w:val="1bodycopy10pt"/>
        <w:jc w:val="both"/>
        <w:rPr>
          <w:rFonts w:cs="Arial"/>
          <w:b/>
          <w:sz w:val="24"/>
          <w:lang w:val="en-GB" w:eastAsia="en-GB"/>
        </w:rPr>
      </w:pPr>
      <w:r w:rsidRPr="00A43729">
        <w:rPr>
          <w:rFonts w:cs="Arial"/>
          <w:b/>
          <w:sz w:val="24"/>
          <w:lang w:val="en-GB" w:eastAsia="en-GB"/>
        </w:rPr>
        <w:t>Moving onto secondary school</w:t>
      </w:r>
    </w:p>
    <w:p w14:paraId="2A293C2F" w14:textId="0B64F27B" w:rsidR="00F16F28" w:rsidRPr="00DE4235" w:rsidRDefault="00F16F28" w:rsidP="00305407">
      <w:pPr>
        <w:pStyle w:val="1bodycopy10pt"/>
        <w:jc w:val="both"/>
        <w:rPr>
          <w:rFonts w:cs="Arial"/>
          <w:sz w:val="24"/>
          <w:lang w:val="en-GB" w:eastAsia="en-GB"/>
        </w:rPr>
      </w:pPr>
      <w:r w:rsidRPr="00DE4235">
        <w:rPr>
          <w:rFonts w:cs="Arial"/>
          <w:sz w:val="24"/>
          <w:lang w:val="en-GB" w:eastAsia="en-GB"/>
        </w:rPr>
        <w:t xml:space="preserve">The SENCO of the </w:t>
      </w:r>
      <w:r w:rsidR="00630337" w:rsidRPr="00DE4235">
        <w:rPr>
          <w:rFonts w:cs="Arial"/>
          <w:sz w:val="24"/>
          <w:lang w:val="en-GB" w:eastAsia="en-GB"/>
        </w:rPr>
        <w:t>secondary</w:t>
      </w:r>
      <w:r w:rsidRPr="00DE4235">
        <w:rPr>
          <w:rFonts w:cs="Arial"/>
          <w:sz w:val="24"/>
          <w:lang w:val="en-GB" w:eastAsia="en-GB"/>
        </w:rPr>
        <w:t xml:space="preserve"> school will come into our school for a meeting with our SENCO. They will discuss the needs of all the </w:t>
      </w:r>
      <w:r w:rsidR="00CF5C31" w:rsidRPr="00DE4235">
        <w:rPr>
          <w:rFonts w:cs="Arial"/>
          <w:sz w:val="24"/>
          <w:lang w:val="en-GB" w:eastAsia="en-GB"/>
        </w:rPr>
        <w:t>pupils</w:t>
      </w:r>
      <w:r w:rsidR="00630337" w:rsidRPr="00DE4235">
        <w:rPr>
          <w:rFonts w:cs="Arial"/>
          <w:sz w:val="24"/>
          <w:lang w:val="en-GB" w:eastAsia="en-GB"/>
        </w:rPr>
        <w:t xml:space="preserve"> who are receiving SEN</w:t>
      </w:r>
      <w:r w:rsidR="00236C2A" w:rsidRPr="00DE4235">
        <w:rPr>
          <w:rFonts w:cs="Arial"/>
          <w:sz w:val="24"/>
          <w:lang w:val="en-GB" w:eastAsia="en-GB"/>
        </w:rPr>
        <w:t>D</w:t>
      </w:r>
      <w:r w:rsidR="00630337" w:rsidRPr="00DE4235">
        <w:rPr>
          <w:rFonts w:cs="Arial"/>
          <w:sz w:val="24"/>
          <w:lang w:val="en-GB" w:eastAsia="en-GB"/>
        </w:rPr>
        <w:t xml:space="preserve"> support</w:t>
      </w:r>
      <w:r w:rsidRPr="00DE4235">
        <w:rPr>
          <w:rFonts w:cs="Arial"/>
          <w:sz w:val="24"/>
          <w:lang w:val="en-GB" w:eastAsia="en-GB"/>
        </w:rPr>
        <w:t xml:space="preserve">. </w:t>
      </w:r>
    </w:p>
    <w:p w14:paraId="0AF6AE4B" w14:textId="01F898C0" w:rsidR="00F16F28" w:rsidRPr="00DE4235" w:rsidRDefault="00136294" w:rsidP="00305407">
      <w:pPr>
        <w:pStyle w:val="1bodycopy10pt"/>
        <w:jc w:val="both"/>
        <w:rPr>
          <w:rFonts w:cs="Arial"/>
          <w:sz w:val="24"/>
          <w:lang w:val="en-GB" w:eastAsia="en-GB"/>
        </w:rPr>
      </w:pPr>
      <w:r w:rsidRPr="00DE4235">
        <w:rPr>
          <w:rFonts w:cs="Arial"/>
          <w:noProof/>
          <w:sz w:val="24"/>
          <w:lang w:val="en-GB" w:eastAsia="en-GB"/>
        </w:rPr>
        <w:drawing>
          <wp:anchor distT="0" distB="0" distL="114300" distR="114300" simplePos="0" relativeHeight="251659776" behindDoc="0" locked="0" layoutInCell="1" allowOverlap="1" wp14:anchorId="499CB380" wp14:editId="2FB00E75">
            <wp:simplePos x="0" y="0"/>
            <wp:positionH relativeFrom="column">
              <wp:posOffset>4806315</wp:posOffset>
            </wp:positionH>
            <wp:positionV relativeFrom="paragraph">
              <wp:posOffset>47625</wp:posOffset>
            </wp:positionV>
            <wp:extent cx="1147445" cy="1147445"/>
            <wp:effectExtent l="0" t="0" r="0" b="0"/>
            <wp:wrapSquare wrapText="bothSides"/>
            <wp:docPr id="175" name="Picture 175">
              <a:extLst xmlns:a="http://schemas.openxmlformats.org/drawingml/2006/main">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Picture 175">
                      <a:extLst>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147445" cy="1147445"/>
                    </a:xfrm>
                    <a:prstGeom prst="rect">
                      <a:avLst/>
                    </a:prstGeom>
                    <a:noFill/>
                  </pic:spPr>
                </pic:pic>
              </a:graphicData>
            </a:graphic>
            <wp14:sizeRelH relativeFrom="page">
              <wp14:pctWidth>0</wp14:pctWidth>
            </wp14:sizeRelH>
            <wp14:sizeRelV relativeFrom="page">
              <wp14:pctHeight>0</wp14:pctHeight>
            </wp14:sizeRelV>
          </wp:anchor>
        </w:drawing>
      </w:r>
      <w:r w:rsidR="00F16F28" w:rsidRPr="00DE4235">
        <w:rPr>
          <w:rFonts w:cs="Arial"/>
          <w:sz w:val="24"/>
          <w:lang w:val="en-GB" w:eastAsia="en-GB"/>
        </w:rPr>
        <w:t xml:space="preserve">Pupils will be prepared for </w:t>
      </w:r>
      <w:r w:rsidR="00630337" w:rsidRPr="00DE4235">
        <w:rPr>
          <w:rFonts w:cs="Arial"/>
          <w:sz w:val="24"/>
          <w:lang w:val="en-GB" w:eastAsia="en-GB"/>
        </w:rPr>
        <w:t xml:space="preserve">the </w:t>
      </w:r>
      <w:r w:rsidR="00F16F28" w:rsidRPr="00DE4235">
        <w:rPr>
          <w:rFonts w:cs="Arial"/>
          <w:sz w:val="24"/>
          <w:lang w:val="en-GB" w:eastAsia="en-GB"/>
        </w:rPr>
        <w:t>transition by:</w:t>
      </w:r>
    </w:p>
    <w:p w14:paraId="34893735" w14:textId="77777777" w:rsidR="00F16F28" w:rsidRPr="00A43729" w:rsidRDefault="00F16F28" w:rsidP="00305407">
      <w:pPr>
        <w:pStyle w:val="4Bulletedcopyblue"/>
        <w:jc w:val="both"/>
        <w:rPr>
          <w:sz w:val="24"/>
          <w:szCs w:val="24"/>
          <w:lang w:val="en-GB" w:eastAsia="en-GB"/>
        </w:rPr>
      </w:pPr>
      <w:r w:rsidRPr="00A43729">
        <w:rPr>
          <w:sz w:val="24"/>
          <w:szCs w:val="24"/>
          <w:lang w:val="en-GB" w:eastAsia="en-GB"/>
        </w:rPr>
        <w:t>Practising with a secondary school timetable</w:t>
      </w:r>
    </w:p>
    <w:p w14:paraId="0F17BC6E" w14:textId="77777777" w:rsidR="00F16F28" w:rsidRPr="00A43729" w:rsidRDefault="00F16F28" w:rsidP="00305407">
      <w:pPr>
        <w:pStyle w:val="4Bulletedcopyblue"/>
        <w:jc w:val="both"/>
        <w:rPr>
          <w:sz w:val="24"/>
          <w:szCs w:val="24"/>
          <w:lang w:val="en-GB" w:eastAsia="en-GB"/>
        </w:rPr>
      </w:pPr>
      <w:r w:rsidRPr="00A43729">
        <w:rPr>
          <w:sz w:val="24"/>
          <w:szCs w:val="24"/>
          <w:lang w:val="en-GB" w:eastAsia="en-GB"/>
        </w:rPr>
        <w:t>Learning how to get organised independently </w:t>
      </w:r>
    </w:p>
    <w:p w14:paraId="1CA48913" w14:textId="2B27C666" w:rsidR="00F16F28" w:rsidRDefault="00F16F28" w:rsidP="00305407">
      <w:pPr>
        <w:pStyle w:val="4Bulletedcopyblue"/>
        <w:jc w:val="both"/>
        <w:rPr>
          <w:sz w:val="24"/>
          <w:szCs w:val="24"/>
          <w:lang w:val="en-GB" w:eastAsia="en-GB"/>
        </w:rPr>
      </w:pPr>
      <w:r w:rsidRPr="00A43729">
        <w:rPr>
          <w:sz w:val="24"/>
          <w:szCs w:val="24"/>
          <w:lang w:val="en-GB" w:eastAsia="en-GB"/>
        </w:rPr>
        <w:t>Plugging any gaps in knowledge </w:t>
      </w:r>
    </w:p>
    <w:p w14:paraId="2FF2F8D8" w14:textId="77777777" w:rsidR="00A43729" w:rsidRPr="00A43729" w:rsidRDefault="00A43729" w:rsidP="00A43729">
      <w:pPr>
        <w:pStyle w:val="4Bulletedcopyblue"/>
        <w:numPr>
          <w:ilvl w:val="0"/>
          <w:numId w:val="0"/>
        </w:numPr>
        <w:ind w:left="340"/>
        <w:jc w:val="both"/>
        <w:rPr>
          <w:sz w:val="24"/>
          <w:szCs w:val="24"/>
          <w:lang w:val="en-GB" w:eastAsia="en-GB"/>
        </w:rPr>
      </w:pPr>
    </w:p>
    <w:p w14:paraId="39ABA2EB" w14:textId="6A3AC915" w:rsidR="00757033" w:rsidRPr="00DE4235" w:rsidRDefault="00757033" w:rsidP="00757033">
      <w:pPr>
        <w:pStyle w:val="Heading1"/>
        <w:shd w:val="clear" w:color="auto" w:fill="DEEAF6"/>
        <w:rPr>
          <w:rFonts w:eastAsia="Times New Roman"/>
          <w:color w:val="auto"/>
          <w:sz w:val="24"/>
          <w:szCs w:val="24"/>
          <w:lang w:eastAsia="en-GB"/>
        </w:rPr>
      </w:pPr>
      <w:bookmarkStart w:id="49" w:name="_Toc116987833"/>
      <w:bookmarkStart w:id="50" w:name="_Toc116987834"/>
      <w:bookmarkStart w:id="51" w:name="_Toc117080344"/>
      <w:bookmarkStart w:id="52" w:name="_Toc119070509"/>
      <w:r w:rsidRPr="00DE4235">
        <w:rPr>
          <w:color w:val="auto"/>
          <w:sz w:val="24"/>
          <w:szCs w:val="24"/>
        </w:rPr>
        <w:t>1</w:t>
      </w:r>
      <w:r w:rsidR="00351DF9" w:rsidRPr="00DE4235">
        <w:rPr>
          <w:color w:val="auto"/>
          <w:sz w:val="24"/>
          <w:szCs w:val="24"/>
        </w:rPr>
        <w:t>7</w:t>
      </w:r>
      <w:r w:rsidRPr="00DE4235">
        <w:rPr>
          <w:color w:val="auto"/>
          <w:sz w:val="24"/>
          <w:szCs w:val="24"/>
        </w:rPr>
        <w:t>. What support is available for me and my family?</w:t>
      </w:r>
      <w:bookmarkEnd w:id="50"/>
      <w:bookmarkEnd w:id="51"/>
      <w:bookmarkEnd w:id="52"/>
    </w:p>
    <w:p w14:paraId="0895EEE3" w14:textId="77777777" w:rsidR="00757033" w:rsidRPr="00DE4235" w:rsidRDefault="00757033" w:rsidP="00757033">
      <w:pPr>
        <w:pStyle w:val="1bodycopy10pt"/>
        <w:jc w:val="both"/>
        <w:rPr>
          <w:rFonts w:cs="Arial"/>
          <w:sz w:val="24"/>
          <w:lang w:val="en-GB"/>
        </w:rPr>
      </w:pPr>
      <w:r w:rsidRPr="00DE4235">
        <w:rPr>
          <w:rFonts w:cs="Arial"/>
          <w:sz w:val="24"/>
          <w:lang w:val="en-GB"/>
        </w:rPr>
        <w:t>If you have questions about SEND, or are struggling to cope, please get in touch to let us know. We want to support you, your child and your family.</w:t>
      </w:r>
    </w:p>
    <w:p w14:paraId="68F55CEA" w14:textId="426D59E5" w:rsidR="00757033" w:rsidRDefault="00757033" w:rsidP="00E820C2">
      <w:pPr>
        <w:pStyle w:val="1bodycopy10pt"/>
        <w:jc w:val="both"/>
        <w:rPr>
          <w:rFonts w:cs="Arial"/>
          <w:sz w:val="24"/>
          <w:lang w:val="en-GB"/>
        </w:rPr>
      </w:pPr>
      <w:r w:rsidRPr="00DE4235">
        <w:rPr>
          <w:rFonts w:cs="Arial"/>
          <w:sz w:val="24"/>
          <w:lang w:val="en-GB"/>
        </w:rPr>
        <w:t xml:space="preserve">To see what support is available to you locally, have a look at </w:t>
      </w:r>
      <w:r w:rsidR="00E820C2">
        <w:rPr>
          <w:rFonts w:cs="Arial"/>
          <w:sz w:val="24"/>
          <w:lang w:val="en-GB"/>
        </w:rPr>
        <w:t>Kent’s Local Offer:</w:t>
      </w:r>
    </w:p>
    <w:p w14:paraId="781E7CA8" w14:textId="114CA490" w:rsidR="00E820C2" w:rsidRPr="00DE4235" w:rsidRDefault="00E820C2" w:rsidP="00E820C2">
      <w:pPr>
        <w:pStyle w:val="1bodycopy10pt"/>
        <w:jc w:val="both"/>
        <w:rPr>
          <w:rFonts w:cs="Arial"/>
          <w:sz w:val="24"/>
          <w:lang w:val="en-GB"/>
        </w:rPr>
      </w:pPr>
      <w:hyperlink r:id="rId41" w:history="1">
        <w:r w:rsidRPr="00E820C2">
          <w:rPr>
            <w:color w:val="0000FF"/>
            <w:u w:val="single"/>
          </w:rPr>
          <w:t>About the SEND local offer - Kent County Council</w:t>
        </w:r>
      </w:hyperlink>
    </w:p>
    <w:p w14:paraId="27FA5DBE" w14:textId="14281B0F" w:rsidR="00757033" w:rsidRDefault="00757033" w:rsidP="00757033">
      <w:pPr>
        <w:pStyle w:val="1bodycopy10pt"/>
        <w:jc w:val="both"/>
        <w:rPr>
          <w:rFonts w:cs="Arial"/>
          <w:sz w:val="24"/>
          <w:lang w:val="en-GB"/>
        </w:rPr>
      </w:pPr>
      <w:r w:rsidRPr="00DE4235">
        <w:rPr>
          <w:rFonts w:cs="Arial"/>
          <w:sz w:val="24"/>
          <w:lang w:val="en-GB"/>
        </w:rPr>
        <w:t>Our local special educational needs and disabilities information advice and support services (SENDIASS) organisations are:</w:t>
      </w:r>
    </w:p>
    <w:p w14:paraId="61A2B795" w14:textId="002C9961" w:rsidR="00E820C2" w:rsidRDefault="00E820C2" w:rsidP="00757033">
      <w:pPr>
        <w:pStyle w:val="1bodycopy10pt"/>
        <w:jc w:val="both"/>
      </w:pPr>
      <w:hyperlink r:id="rId42" w:history="1">
        <w:r>
          <w:rPr>
            <w:rStyle w:val="Hyperlink"/>
          </w:rPr>
          <w:t>SENDIASS</w:t>
        </w:r>
      </w:hyperlink>
    </w:p>
    <w:p w14:paraId="4A04D6BC" w14:textId="236F18BA" w:rsidR="00E820C2" w:rsidRDefault="00E820C2" w:rsidP="00757033">
      <w:pPr>
        <w:pStyle w:val="1bodycopy10pt"/>
        <w:jc w:val="both"/>
      </w:pPr>
      <w:hyperlink r:id="rId43" w:history="1">
        <w:r w:rsidRPr="00E820C2">
          <w:rPr>
            <w:color w:val="0000FF"/>
            <w:u w:val="single"/>
          </w:rPr>
          <w:t>Home | IASK</w:t>
        </w:r>
      </w:hyperlink>
    </w:p>
    <w:p w14:paraId="78146F29" w14:textId="77777777" w:rsidR="00E820C2" w:rsidRPr="00DE4235" w:rsidRDefault="00E820C2" w:rsidP="00757033">
      <w:pPr>
        <w:pStyle w:val="1bodycopy10pt"/>
        <w:jc w:val="both"/>
        <w:rPr>
          <w:rFonts w:cs="Arial"/>
          <w:sz w:val="24"/>
          <w:shd w:val="clear" w:color="auto" w:fill="FFFF00"/>
          <w:lang w:val="en-GB"/>
        </w:rPr>
      </w:pPr>
    </w:p>
    <w:p w14:paraId="7E13EACD" w14:textId="77777777" w:rsidR="00757033" w:rsidRPr="00DE4235" w:rsidRDefault="00757033" w:rsidP="00757033">
      <w:pPr>
        <w:pStyle w:val="1bodycopy10pt"/>
        <w:jc w:val="both"/>
        <w:rPr>
          <w:rFonts w:cs="Arial"/>
          <w:sz w:val="24"/>
          <w:lang w:val="en-GB"/>
        </w:rPr>
      </w:pPr>
      <w:r w:rsidRPr="00DE4235">
        <w:rPr>
          <w:rFonts w:cs="Arial"/>
          <w:sz w:val="24"/>
          <w:lang w:val="en-GB"/>
        </w:rPr>
        <w:t>National charities that offer information and support to families of pupils with SEND are:</w:t>
      </w:r>
    </w:p>
    <w:p w14:paraId="5D23C34A" w14:textId="77777777" w:rsidR="00757033" w:rsidRPr="00DE4235" w:rsidRDefault="00B11EB8" w:rsidP="00757033">
      <w:pPr>
        <w:pStyle w:val="4Bulletedcopyblue"/>
        <w:jc w:val="both"/>
        <w:rPr>
          <w:sz w:val="24"/>
          <w:szCs w:val="24"/>
          <w:lang w:val="en-GB"/>
        </w:rPr>
      </w:pPr>
      <w:hyperlink r:id="rId44" w:history="1">
        <w:r w:rsidR="00757033" w:rsidRPr="00DE4235">
          <w:rPr>
            <w:rStyle w:val="Hyperlink"/>
            <w:color w:val="1155CC"/>
            <w:sz w:val="24"/>
            <w:szCs w:val="24"/>
            <w:lang w:val="en-GB"/>
          </w:rPr>
          <w:t>IPSEA</w:t>
        </w:r>
      </w:hyperlink>
    </w:p>
    <w:p w14:paraId="4007E1CC" w14:textId="77777777" w:rsidR="00757033" w:rsidRPr="00DE4235" w:rsidRDefault="00B11EB8" w:rsidP="00757033">
      <w:pPr>
        <w:pStyle w:val="4Bulletedcopyblue"/>
        <w:jc w:val="both"/>
        <w:rPr>
          <w:sz w:val="24"/>
          <w:szCs w:val="24"/>
          <w:lang w:val="en-GB"/>
        </w:rPr>
      </w:pPr>
      <w:hyperlink r:id="rId45" w:history="1">
        <w:r w:rsidR="00757033" w:rsidRPr="00DE4235">
          <w:rPr>
            <w:rStyle w:val="Hyperlink"/>
            <w:color w:val="1155CC"/>
            <w:sz w:val="24"/>
            <w:szCs w:val="24"/>
            <w:lang w:val="en-GB"/>
          </w:rPr>
          <w:t>SEND family support</w:t>
        </w:r>
      </w:hyperlink>
    </w:p>
    <w:p w14:paraId="096E28E1" w14:textId="77777777" w:rsidR="00757033" w:rsidRPr="00DE4235" w:rsidRDefault="00B11EB8" w:rsidP="00757033">
      <w:pPr>
        <w:pStyle w:val="4Bulletedcopyblue"/>
        <w:jc w:val="both"/>
        <w:rPr>
          <w:sz w:val="24"/>
          <w:szCs w:val="24"/>
          <w:lang w:val="en-GB"/>
        </w:rPr>
      </w:pPr>
      <w:hyperlink r:id="rId46" w:history="1">
        <w:r w:rsidR="00757033" w:rsidRPr="00DE4235">
          <w:rPr>
            <w:rStyle w:val="Hyperlink"/>
            <w:color w:val="1155CC"/>
            <w:sz w:val="24"/>
            <w:szCs w:val="24"/>
            <w:lang w:val="en-GB"/>
          </w:rPr>
          <w:t>NSPCC</w:t>
        </w:r>
      </w:hyperlink>
    </w:p>
    <w:p w14:paraId="6222E414" w14:textId="77777777" w:rsidR="00757033" w:rsidRPr="00DE4235" w:rsidRDefault="00B11EB8" w:rsidP="00757033">
      <w:pPr>
        <w:pStyle w:val="4Bulletedcopyblue"/>
        <w:jc w:val="both"/>
        <w:rPr>
          <w:sz w:val="24"/>
          <w:szCs w:val="24"/>
          <w:lang w:val="en-GB"/>
        </w:rPr>
      </w:pPr>
      <w:hyperlink r:id="rId47" w:history="1">
        <w:r w:rsidR="00757033" w:rsidRPr="00DE4235">
          <w:rPr>
            <w:rStyle w:val="Hyperlink"/>
            <w:color w:val="1155CC"/>
            <w:sz w:val="24"/>
            <w:szCs w:val="24"/>
            <w:lang w:val="en-GB"/>
          </w:rPr>
          <w:t>Family Action</w:t>
        </w:r>
      </w:hyperlink>
    </w:p>
    <w:p w14:paraId="516842BE" w14:textId="6032C91E" w:rsidR="00692F41" w:rsidRPr="00DE4235" w:rsidRDefault="00B11EB8" w:rsidP="00305407">
      <w:pPr>
        <w:pStyle w:val="4Bulletedcopyblue"/>
        <w:jc w:val="both"/>
        <w:rPr>
          <w:sz w:val="24"/>
          <w:szCs w:val="24"/>
          <w:lang w:val="en-GB"/>
        </w:rPr>
      </w:pPr>
      <w:hyperlink r:id="rId48" w:history="1">
        <w:r w:rsidR="00757033" w:rsidRPr="00DE4235">
          <w:rPr>
            <w:rStyle w:val="Hyperlink"/>
            <w:color w:val="1155CC"/>
            <w:sz w:val="24"/>
            <w:szCs w:val="24"/>
            <w:lang w:val="en-GB"/>
          </w:rPr>
          <w:t>Special Needs Jungle</w:t>
        </w:r>
      </w:hyperlink>
    </w:p>
    <w:p w14:paraId="75741B14" w14:textId="77777777" w:rsidR="00EF5401" w:rsidRPr="00DE4235" w:rsidRDefault="00EF5401" w:rsidP="00305407">
      <w:pPr>
        <w:pStyle w:val="1bodycopy10pt"/>
        <w:jc w:val="both"/>
        <w:rPr>
          <w:rFonts w:cs="Arial"/>
          <w:sz w:val="24"/>
          <w:lang w:val="en-GB" w:eastAsia="en-GB"/>
        </w:rPr>
      </w:pPr>
    </w:p>
    <w:p w14:paraId="52569F32" w14:textId="77777777" w:rsidR="00EF5401" w:rsidRPr="00DE4235" w:rsidRDefault="00EF5401" w:rsidP="00305407">
      <w:pPr>
        <w:pStyle w:val="1bodycopy10pt"/>
        <w:jc w:val="both"/>
        <w:rPr>
          <w:rFonts w:cs="Arial"/>
          <w:sz w:val="24"/>
          <w:lang w:val="en-GB" w:eastAsia="en-GB"/>
        </w:rPr>
      </w:pPr>
    </w:p>
    <w:p w14:paraId="27D56691" w14:textId="1AC482AD" w:rsidR="00F16F28" w:rsidRPr="00DE4235" w:rsidRDefault="00692F41" w:rsidP="00305407">
      <w:pPr>
        <w:pStyle w:val="Heading1"/>
        <w:shd w:val="clear" w:color="auto" w:fill="DEEAF6"/>
        <w:jc w:val="both"/>
        <w:rPr>
          <w:color w:val="auto"/>
          <w:sz w:val="24"/>
          <w:szCs w:val="24"/>
          <w:lang w:eastAsia="en-GB"/>
        </w:rPr>
      </w:pPr>
      <w:bookmarkStart w:id="53" w:name="_Toc117080343"/>
      <w:bookmarkStart w:id="54" w:name="_Toc119070508"/>
      <w:r w:rsidRPr="00DE4235">
        <w:rPr>
          <w:color w:val="auto"/>
          <w:sz w:val="24"/>
          <w:szCs w:val="24"/>
          <w:lang w:eastAsia="en-GB"/>
        </w:rPr>
        <w:t>1</w:t>
      </w:r>
      <w:r w:rsidR="00351DF9" w:rsidRPr="00DE4235">
        <w:rPr>
          <w:color w:val="auto"/>
          <w:sz w:val="24"/>
          <w:szCs w:val="24"/>
          <w:lang w:eastAsia="en-GB"/>
        </w:rPr>
        <w:t>8</w:t>
      </w:r>
      <w:r w:rsidRPr="00DE4235">
        <w:rPr>
          <w:color w:val="auto"/>
          <w:sz w:val="24"/>
          <w:szCs w:val="24"/>
          <w:lang w:eastAsia="en-GB"/>
        </w:rPr>
        <w:t xml:space="preserve">. </w:t>
      </w:r>
      <w:r w:rsidR="00F16F28" w:rsidRPr="00DE4235">
        <w:rPr>
          <w:color w:val="auto"/>
          <w:sz w:val="24"/>
          <w:szCs w:val="24"/>
          <w:lang w:eastAsia="en-GB"/>
        </w:rPr>
        <w:t>What should I do if I have a complaint about my child’s SEN</w:t>
      </w:r>
      <w:r w:rsidR="00236C2A" w:rsidRPr="00DE4235">
        <w:rPr>
          <w:color w:val="auto"/>
          <w:sz w:val="24"/>
          <w:szCs w:val="24"/>
          <w:lang w:eastAsia="en-GB"/>
        </w:rPr>
        <w:t>D</w:t>
      </w:r>
      <w:r w:rsidR="00F16F28" w:rsidRPr="00DE4235">
        <w:rPr>
          <w:color w:val="auto"/>
          <w:sz w:val="24"/>
          <w:szCs w:val="24"/>
          <w:lang w:eastAsia="en-GB"/>
        </w:rPr>
        <w:t xml:space="preserve"> support?</w:t>
      </w:r>
      <w:bookmarkEnd w:id="49"/>
      <w:bookmarkEnd w:id="53"/>
      <w:bookmarkEnd w:id="54"/>
    </w:p>
    <w:p w14:paraId="68F78DBB" w14:textId="66CAAB4D" w:rsidR="00E820C2" w:rsidRDefault="00E820C2" w:rsidP="00305407">
      <w:pPr>
        <w:pStyle w:val="1bodycopy10pt"/>
        <w:jc w:val="both"/>
        <w:rPr>
          <w:rFonts w:cs="Arial"/>
          <w:sz w:val="24"/>
          <w:shd w:val="clear" w:color="auto" w:fill="FFFF00"/>
          <w:lang w:val="en-GB" w:eastAsia="en-GB"/>
        </w:rPr>
      </w:pPr>
      <w:r w:rsidRPr="00E820C2">
        <w:rPr>
          <w:rFonts w:cs="Arial"/>
          <w:sz w:val="24"/>
          <w:lang w:val="en-GB" w:eastAsia="en-GB"/>
        </w:rPr>
        <w:t xml:space="preserve">Please see here for the school’s complaint policy: </w:t>
      </w:r>
      <w:hyperlink r:id="rId49" w:history="1">
        <w:r>
          <w:rPr>
            <w:rStyle w:val="Hyperlink"/>
          </w:rPr>
          <w:t>Complaints Policy 2022</w:t>
        </w:r>
      </w:hyperlink>
    </w:p>
    <w:p w14:paraId="62CAD977" w14:textId="3E7CC6E2" w:rsidR="00F16F28" w:rsidRPr="00DE4235" w:rsidRDefault="00F16F28" w:rsidP="00305407">
      <w:pPr>
        <w:pStyle w:val="1bodycopy10pt"/>
        <w:jc w:val="both"/>
        <w:rPr>
          <w:rFonts w:cs="Arial"/>
          <w:sz w:val="24"/>
          <w:lang w:val="en-GB" w:eastAsia="en-GB"/>
        </w:rPr>
      </w:pPr>
      <w:r w:rsidRPr="00DE4235">
        <w:rPr>
          <w:rFonts w:cs="Arial"/>
          <w:sz w:val="24"/>
          <w:lang w:val="en-GB" w:eastAsia="en-GB"/>
        </w:rPr>
        <w:lastRenderedPageBreak/>
        <w:t>Complaints about SEN</w:t>
      </w:r>
      <w:r w:rsidR="00236C2A" w:rsidRPr="00DE4235">
        <w:rPr>
          <w:rFonts w:cs="Arial"/>
          <w:sz w:val="24"/>
          <w:lang w:val="en-GB" w:eastAsia="en-GB"/>
        </w:rPr>
        <w:t>D</w:t>
      </w:r>
      <w:r w:rsidRPr="00DE4235">
        <w:rPr>
          <w:rFonts w:cs="Arial"/>
          <w:sz w:val="24"/>
          <w:lang w:val="en-GB" w:eastAsia="en-GB"/>
        </w:rPr>
        <w:t xml:space="preserve"> provision in our school should be made to the</w:t>
      </w:r>
      <w:r w:rsidR="00E820C2">
        <w:rPr>
          <w:rFonts w:cs="Arial"/>
          <w:sz w:val="24"/>
          <w:lang w:val="en-GB" w:eastAsia="en-GB"/>
        </w:rPr>
        <w:t xml:space="preserve"> heafdteacher, Mrs. Vicki Lonie,</w:t>
      </w:r>
      <w:r w:rsidRPr="00DE4235">
        <w:rPr>
          <w:rFonts w:cs="Arial"/>
          <w:color w:val="943634"/>
          <w:sz w:val="24"/>
          <w:lang w:val="en-GB" w:eastAsia="en-GB"/>
        </w:rPr>
        <w:t xml:space="preserve"> </w:t>
      </w:r>
      <w:r w:rsidRPr="00DE4235">
        <w:rPr>
          <w:rFonts w:cs="Arial"/>
          <w:sz w:val="24"/>
          <w:lang w:val="en-GB" w:eastAsia="en-GB"/>
        </w:rPr>
        <w:t>in the first instance. They will then be referred to the school’s complaints policy.</w:t>
      </w:r>
    </w:p>
    <w:p w14:paraId="1B0589B1" w14:textId="77777777" w:rsidR="003670D5" w:rsidRPr="00DE4235" w:rsidRDefault="003670D5" w:rsidP="00305407">
      <w:pPr>
        <w:jc w:val="both"/>
        <w:rPr>
          <w:rFonts w:cs="Arial"/>
          <w:sz w:val="24"/>
        </w:rPr>
      </w:pPr>
      <w:r w:rsidRPr="00DE4235">
        <w:rPr>
          <w:rFonts w:cs="Arial"/>
          <w:sz w:val="24"/>
        </w:rPr>
        <w:t xml:space="preserve">If you are not satisfied with the school’s response, you can escalate the complaint. In some circumstances, this right also applies to the pupil themselves. </w:t>
      </w:r>
    </w:p>
    <w:p w14:paraId="3E801CE6" w14:textId="759DDA23" w:rsidR="003670D5" w:rsidRPr="00DE4235" w:rsidRDefault="003670D5" w:rsidP="00305407">
      <w:pPr>
        <w:jc w:val="both"/>
        <w:rPr>
          <w:rFonts w:cs="Arial"/>
          <w:sz w:val="24"/>
        </w:rPr>
      </w:pPr>
      <w:r w:rsidRPr="00DE4235">
        <w:rPr>
          <w:rFonts w:cs="Arial"/>
          <w:sz w:val="24"/>
        </w:rPr>
        <w:t xml:space="preserve">To see a full explanation of suitable avenues for complaint, see pages 246 and 247 of the </w:t>
      </w:r>
      <w:hyperlink r:id="rId50" w:history="1">
        <w:r w:rsidR="00236C2A" w:rsidRPr="00DE4235">
          <w:rPr>
            <w:rStyle w:val="Hyperlink"/>
            <w:rFonts w:cs="Arial"/>
            <w:sz w:val="24"/>
          </w:rPr>
          <w:t xml:space="preserve">SEND </w:t>
        </w:r>
        <w:r w:rsidRPr="00DE4235">
          <w:rPr>
            <w:rStyle w:val="Hyperlink"/>
            <w:rFonts w:cs="Arial"/>
            <w:sz w:val="24"/>
          </w:rPr>
          <w:t>Code of Practice</w:t>
        </w:r>
      </w:hyperlink>
      <w:r w:rsidRPr="00DE4235">
        <w:rPr>
          <w:rFonts w:cs="Arial"/>
          <w:sz w:val="24"/>
        </w:rPr>
        <w:t xml:space="preserve">.  </w:t>
      </w:r>
    </w:p>
    <w:p w14:paraId="53E175FA" w14:textId="77777777" w:rsidR="003670D5" w:rsidRPr="00DE4235" w:rsidRDefault="00F16F28" w:rsidP="00305407">
      <w:pPr>
        <w:pStyle w:val="1bodycopy"/>
        <w:jc w:val="both"/>
        <w:rPr>
          <w:rFonts w:ascii="Arial" w:hAnsi="Arial" w:cs="Arial"/>
          <w:sz w:val="24"/>
        </w:rPr>
      </w:pPr>
      <w:r w:rsidRPr="00DE4235">
        <w:rPr>
          <w:rFonts w:ascii="Arial" w:hAnsi="Arial" w:cs="Arial"/>
          <w:sz w:val="24"/>
          <w:lang w:val="en-GB" w:eastAsia="en-GB"/>
        </w:rPr>
        <w:t xml:space="preserve">If you feel that </w:t>
      </w:r>
      <w:r w:rsidR="00630337" w:rsidRPr="00DE4235">
        <w:rPr>
          <w:rFonts w:ascii="Arial" w:hAnsi="Arial" w:cs="Arial"/>
          <w:sz w:val="24"/>
          <w:lang w:val="en-GB" w:eastAsia="en-GB"/>
        </w:rPr>
        <w:t>our</w:t>
      </w:r>
      <w:r w:rsidRPr="00DE4235">
        <w:rPr>
          <w:rFonts w:ascii="Arial" w:hAnsi="Arial" w:cs="Arial"/>
          <w:sz w:val="24"/>
          <w:lang w:val="en-GB" w:eastAsia="en-GB"/>
        </w:rPr>
        <w:t xml:space="preserve"> school discriminated against your child because of </w:t>
      </w:r>
      <w:r w:rsidR="00630337" w:rsidRPr="00DE4235">
        <w:rPr>
          <w:rFonts w:ascii="Arial" w:hAnsi="Arial" w:cs="Arial"/>
          <w:sz w:val="24"/>
          <w:lang w:val="en-GB" w:eastAsia="en-GB"/>
        </w:rPr>
        <w:t>their SEND</w:t>
      </w:r>
      <w:r w:rsidRPr="00DE4235">
        <w:rPr>
          <w:rFonts w:ascii="Arial" w:hAnsi="Arial" w:cs="Arial"/>
          <w:sz w:val="24"/>
          <w:lang w:val="en-GB" w:eastAsia="en-GB"/>
        </w:rPr>
        <w:t xml:space="preserve">, you have the right to make </w:t>
      </w:r>
      <w:r w:rsidR="00630337" w:rsidRPr="00DE4235">
        <w:rPr>
          <w:rFonts w:ascii="Arial" w:hAnsi="Arial" w:cs="Arial"/>
          <w:sz w:val="24"/>
          <w:lang w:val="en-GB" w:eastAsia="en-GB"/>
        </w:rPr>
        <w:t xml:space="preserve">a </w:t>
      </w:r>
      <w:r w:rsidRPr="00DE4235">
        <w:rPr>
          <w:rFonts w:ascii="Arial" w:hAnsi="Arial" w:cs="Arial"/>
          <w:sz w:val="24"/>
          <w:lang w:val="en-GB" w:eastAsia="en-GB"/>
        </w:rPr>
        <w:t>discrimination claim to the first-tier SEND tribunal</w:t>
      </w:r>
      <w:r w:rsidR="003670D5" w:rsidRPr="00DE4235">
        <w:rPr>
          <w:rFonts w:ascii="Arial" w:hAnsi="Arial" w:cs="Arial"/>
          <w:sz w:val="24"/>
          <w:lang w:val="en-GB" w:eastAsia="en-GB"/>
        </w:rPr>
        <w:t xml:space="preserve">. </w:t>
      </w:r>
      <w:r w:rsidR="003670D5" w:rsidRPr="00DE4235">
        <w:rPr>
          <w:rFonts w:ascii="Arial" w:hAnsi="Arial" w:cs="Arial"/>
          <w:sz w:val="24"/>
        </w:rPr>
        <w:t xml:space="preserve">To find out how to make such a claim, you should visit: </w:t>
      </w:r>
      <w:hyperlink r:id="rId51" w:history="1">
        <w:r w:rsidR="003670D5" w:rsidRPr="00DE4235">
          <w:rPr>
            <w:rStyle w:val="Hyperlink"/>
            <w:rFonts w:ascii="Arial" w:hAnsi="Arial" w:cs="Arial"/>
            <w:sz w:val="24"/>
          </w:rPr>
          <w:t>https://www.gov.uk/complain-about-school/disability-discrimination</w:t>
        </w:r>
      </w:hyperlink>
      <w:r w:rsidR="003670D5" w:rsidRPr="00DE4235">
        <w:rPr>
          <w:rFonts w:ascii="Arial" w:hAnsi="Arial" w:cs="Arial"/>
          <w:sz w:val="24"/>
        </w:rPr>
        <w:t xml:space="preserve"> </w:t>
      </w:r>
    </w:p>
    <w:p w14:paraId="0B77CA2C" w14:textId="77777777" w:rsidR="00F16F28" w:rsidRPr="00DE4235" w:rsidRDefault="00F16F28" w:rsidP="00305407">
      <w:pPr>
        <w:pStyle w:val="1bodycopy10pt"/>
        <w:jc w:val="both"/>
        <w:rPr>
          <w:rFonts w:cs="Arial"/>
          <w:sz w:val="24"/>
          <w:lang w:val="en-GB" w:eastAsia="en-GB"/>
        </w:rPr>
      </w:pPr>
      <w:r w:rsidRPr="00DE4235">
        <w:rPr>
          <w:rFonts w:cs="Arial"/>
          <w:sz w:val="24"/>
          <w:lang w:val="en-GB" w:eastAsia="en-GB"/>
        </w:rPr>
        <w:t>You can make a claim about alleged discrimination regarding:</w:t>
      </w:r>
    </w:p>
    <w:p w14:paraId="0D939F01" w14:textId="77777777" w:rsidR="00630337" w:rsidRPr="00DE4235" w:rsidRDefault="00F16F28" w:rsidP="00305407">
      <w:pPr>
        <w:pStyle w:val="4Bulletedcopyblue"/>
        <w:jc w:val="both"/>
        <w:rPr>
          <w:sz w:val="24"/>
          <w:szCs w:val="24"/>
          <w:lang w:val="en-GB" w:eastAsia="en-GB"/>
        </w:rPr>
      </w:pPr>
      <w:r w:rsidRPr="00DE4235">
        <w:rPr>
          <w:sz w:val="24"/>
          <w:szCs w:val="24"/>
          <w:lang w:val="en-GB" w:eastAsia="en-GB"/>
        </w:rPr>
        <w:t> </w:t>
      </w:r>
      <w:r w:rsidR="00630337" w:rsidRPr="00DE4235">
        <w:rPr>
          <w:sz w:val="24"/>
          <w:szCs w:val="24"/>
          <w:lang w:val="en-GB" w:eastAsia="en-GB"/>
        </w:rPr>
        <w:t>Admission</w:t>
      </w:r>
    </w:p>
    <w:p w14:paraId="7347927F" w14:textId="77777777" w:rsidR="00F16F28" w:rsidRPr="00DE4235" w:rsidRDefault="00630337" w:rsidP="00305407">
      <w:pPr>
        <w:pStyle w:val="4Bulletedcopyblue"/>
        <w:jc w:val="both"/>
        <w:rPr>
          <w:sz w:val="24"/>
          <w:szCs w:val="24"/>
          <w:lang w:val="en-GB" w:eastAsia="en-GB"/>
        </w:rPr>
      </w:pPr>
      <w:r w:rsidRPr="00DE4235">
        <w:rPr>
          <w:sz w:val="24"/>
          <w:szCs w:val="24"/>
          <w:lang w:val="en-GB" w:eastAsia="en-GB"/>
        </w:rPr>
        <w:t>E</w:t>
      </w:r>
      <w:r w:rsidR="00F16F28" w:rsidRPr="00DE4235">
        <w:rPr>
          <w:sz w:val="24"/>
          <w:szCs w:val="24"/>
          <w:lang w:val="en-GB" w:eastAsia="en-GB"/>
        </w:rPr>
        <w:t>xclusion</w:t>
      </w:r>
    </w:p>
    <w:p w14:paraId="1BCC07A0" w14:textId="77777777" w:rsidR="00F16F28" w:rsidRPr="00DE4235" w:rsidRDefault="00F16F28" w:rsidP="00305407">
      <w:pPr>
        <w:pStyle w:val="4Bulletedcopyblue"/>
        <w:jc w:val="both"/>
        <w:rPr>
          <w:sz w:val="24"/>
          <w:szCs w:val="24"/>
          <w:lang w:val="en-GB" w:eastAsia="en-GB"/>
        </w:rPr>
      </w:pPr>
      <w:r w:rsidRPr="00DE4235">
        <w:rPr>
          <w:sz w:val="24"/>
          <w:szCs w:val="24"/>
          <w:lang w:val="en-GB" w:eastAsia="en-GB"/>
        </w:rPr>
        <w:t>Provision of education and associated services</w:t>
      </w:r>
    </w:p>
    <w:p w14:paraId="7D4D57C4" w14:textId="77777777" w:rsidR="00F16F28" w:rsidRPr="00DE4235" w:rsidRDefault="00F16F28" w:rsidP="00305407">
      <w:pPr>
        <w:pStyle w:val="4Bulletedcopyblue"/>
        <w:jc w:val="both"/>
        <w:rPr>
          <w:sz w:val="24"/>
          <w:szCs w:val="24"/>
          <w:lang w:val="en-GB" w:eastAsia="en-GB"/>
        </w:rPr>
      </w:pPr>
      <w:r w:rsidRPr="00DE4235">
        <w:rPr>
          <w:sz w:val="24"/>
          <w:szCs w:val="24"/>
          <w:lang w:val="en-GB" w:eastAsia="en-GB"/>
        </w:rPr>
        <w:t>Making reasonable adjustments, including the provision of auxiliary aids and services</w:t>
      </w:r>
    </w:p>
    <w:p w14:paraId="4498B472" w14:textId="032AF1B5" w:rsidR="008179BF" w:rsidRPr="00DE4235" w:rsidRDefault="00A30082" w:rsidP="006536D5">
      <w:pPr>
        <w:pStyle w:val="4Bulletedcopyblue"/>
        <w:numPr>
          <w:ilvl w:val="0"/>
          <w:numId w:val="0"/>
        </w:numPr>
        <w:jc w:val="both"/>
        <w:rPr>
          <w:rStyle w:val="Hyperlink"/>
          <w:color w:val="auto"/>
          <w:sz w:val="24"/>
          <w:szCs w:val="24"/>
          <w:u w:val="none"/>
          <w:lang w:val="en-GB"/>
        </w:rPr>
      </w:pPr>
      <w:r w:rsidRPr="00DE4235">
        <w:rPr>
          <w:sz w:val="24"/>
          <w:szCs w:val="24"/>
          <w:lang w:val="en-GB" w:eastAsia="en-GB"/>
        </w:rPr>
        <w:t>Before going to a SEND tribunal, you can go through process</w:t>
      </w:r>
      <w:r w:rsidR="001F1662" w:rsidRPr="00DE4235">
        <w:rPr>
          <w:sz w:val="24"/>
          <w:szCs w:val="24"/>
          <w:lang w:val="en-GB" w:eastAsia="en-GB"/>
        </w:rPr>
        <w:t>es</w:t>
      </w:r>
      <w:r w:rsidRPr="00DE4235">
        <w:rPr>
          <w:sz w:val="24"/>
          <w:szCs w:val="24"/>
          <w:lang w:val="en-GB" w:eastAsia="en-GB"/>
        </w:rPr>
        <w:t xml:space="preserve"> called </w:t>
      </w:r>
      <w:r w:rsidR="001F1662" w:rsidRPr="00DE4235">
        <w:rPr>
          <w:sz w:val="24"/>
          <w:szCs w:val="24"/>
          <w:lang w:val="en-GB" w:eastAsia="en-GB"/>
        </w:rPr>
        <w:t xml:space="preserve">disagreement resolution or </w:t>
      </w:r>
      <w:r w:rsidRPr="00DE4235">
        <w:rPr>
          <w:sz w:val="24"/>
          <w:szCs w:val="24"/>
          <w:lang w:val="en-GB" w:eastAsia="en-GB"/>
        </w:rPr>
        <w:t xml:space="preserve">mediation, where you try </w:t>
      </w:r>
      <w:r w:rsidR="007F61C7" w:rsidRPr="00DE4235">
        <w:rPr>
          <w:sz w:val="24"/>
          <w:szCs w:val="24"/>
          <w:lang w:val="en-GB" w:eastAsia="en-GB"/>
        </w:rPr>
        <w:t xml:space="preserve">to </w:t>
      </w:r>
      <w:r w:rsidRPr="00DE4235">
        <w:rPr>
          <w:sz w:val="24"/>
          <w:szCs w:val="24"/>
          <w:lang w:val="en-GB" w:eastAsia="en-GB"/>
        </w:rPr>
        <w:t>resolve your disagreement before it reaches the tribunal</w:t>
      </w:r>
      <w:r w:rsidR="00BE6F75" w:rsidRPr="00DE4235">
        <w:rPr>
          <w:sz w:val="24"/>
          <w:szCs w:val="24"/>
          <w:lang w:val="en-GB" w:eastAsia="en-GB"/>
        </w:rPr>
        <w:t>.</w:t>
      </w:r>
      <w:r w:rsidR="00E820C2">
        <w:rPr>
          <w:sz w:val="24"/>
          <w:szCs w:val="24"/>
          <w:lang w:val="en-GB" w:eastAsia="en-GB"/>
        </w:rPr>
        <w:t xml:space="preserve"> </w:t>
      </w:r>
      <w:hyperlink r:id="rId52" w:history="1">
        <w:r w:rsidR="00E820C2">
          <w:rPr>
            <w:rStyle w:val="Hyperlink"/>
          </w:rPr>
          <w:t>Global Mediation - Mediation Services in London &amp; Nationwide</w:t>
        </w:r>
      </w:hyperlink>
    </w:p>
    <w:p w14:paraId="4B1737D6" w14:textId="77777777" w:rsidR="008179BF" w:rsidRPr="00DE4235" w:rsidRDefault="008179BF" w:rsidP="006536D5">
      <w:pPr>
        <w:pStyle w:val="4Bulletedcopyblue"/>
        <w:numPr>
          <w:ilvl w:val="0"/>
          <w:numId w:val="0"/>
        </w:numPr>
        <w:jc w:val="both"/>
        <w:rPr>
          <w:rStyle w:val="Hyperlink"/>
          <w:color w:val="auto"/>
          <w:sz w:val="24"/>
          <w:szCs w:val="24"/>
          <w:u w:val="none"/>
          <w:lang w:val="en-GB"/>
        </w:rPr>
      </w:pPr>
    </w:p>
    <w:p w14:paraId="213640C1" w14:textId="3E5A16F7" w:rsidR="00744F75" w:rsidRPr="00DE4235" w:rsidRDefault="00351DF9" w:rsidP="00744F75">
      <w:pPr>
        <w:pStyle w:val="Heading1"/>
        <w:shd w:val="clear" w:color="auto" w:fill="DEEAF6"/>
        <w:rPr>
          <w:rFonts w:eastAsia="Times New Roman"/>
          <w:color w:val="auto"/>
          <w:sz w:val="24"/>
          <w:szCs w:val="24"/>
          <w:lang w:eastAsia="en-GB"/>
        </w:rPr>
      </w:pPr>
      <w:r w:rsidRPr="00DE4235">
        <w:rPr>
          <w:color w:val="auto"/>
          <w:sz w:val="24"/>
          <w:szCs w:val="24"/>
        </w:rPr>
        <w:t>19</w:t>
      </w:r>
      <w:r w:rsidR="00744F75" w:rsidRPr="00DE4235">
        <w:rPr>
          <w:color w:val="auto"/>
          <w:sz w:val="24"/>
          <w:szCs w:val="24"/>
        </w:rPr>
        <w:t>. Supporting documents</w:t>
      </w:r>
    </w:p>
    <w:p w14:paraId="205E6791" w14:textId="33BA23EC" w:rsidR="00744F75" w:rsidRPr="00DE4235" w:rsidRDefault="0010002F" w:rsidP="004E6375">
      <w:pPr>
        <w:pStyle w:val="NoSpacing"/>
        <w:numPr>
          <w:ilvl w:val="0"/>
          <w:numId w:val="11"/>
        </w:numPr>
        <w:rPr>
          <w:rFonts w:ascii="Arial" w:hAnsi="Arial" w:cs="Arial"/>
          <w:i/>
          <w:iCs/>
          <w:szCs w:val="24"/>
        </w:rPr>
      </w:pPr>
      <w:r w:rsidRPr="00DE4235">
        <w:rPr>
          <w:rFonts w:ascii="Arial" w:hAnsi="Arial" w:cs="Arial"/>
          <w:noProof/>
          <w:szCs w:val="24"/>
          <w:lang w:eastAsia="en-GB"/>
        </w:rPr>
        <w:drawing>
          <wp:anchor distT="0" distB="0" distL="114300" distR="114300" simplePos="0" relativeHeight="251661824" behindDoc="0" locked="0" layoutInCell="1" allowOverlap="1" wp14:anchorId="5064D0E5" wp14:editId="6FECA0EB">
            <wp:simplePos x="0" y="0"/>
            <wp:positionH relativeFrom="column">
              <wp:posOffset>4094646</wp:posOffset>
            </wp:positionH>
            <wp:positionV relativeFrom="paragraph">
              <wp:posOffset>18940</wp:posOffset>
            </wp:positionV>
            <wp:extent cx="1613535" cy="1613535"/>
            <wp:effectExtent l="0" t="0" r="5715" b="5715"/>
            <wp:wrapSquare wrapText="bothSides"/>
            <wp:docPr id="178" name="Picture 178">
              <a:extLst xmlns:a="http://schemas.openxmlformats.org/drawingml/2006/main">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Picture 178">
                      <a:extLst>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613535" cy="1613535"/>
                    </a:xfrm>
                    <a:prstGeom prst="rect">
                      <a:avLst/>
                    </a:prstGeom>
                    <a:noFill/>
                  </pic:spPr>
                </pic:pic>
              </a:graphicData>
            </a:graphic>
            <wp14:sizeRelH relativeFrom="page">
              <wp14:pctWidth>0</wp14:pctWidth>
            </wp14:sizeRelH>
            <wp14:sizeRelV relativeFrom="page">
              <wp14:pctHeight>0</wp14:pctHeight>
            </wp14:sizeRelV>
          </wp:anchor>
        </w:drawing>
      </w:r>
      <w:r w:rsidR="00744F75" w:rsidRPr="00DE4235">
        <w:rPr>
          <w:rFonts w:ascii="Arial" w:hAnsi="Arial" w:cs="Arial"/>
          <w:i/>
          <w:iCs/>
          <w:szCs w:val="24"/>
        </w:rPr>
        <w:t>Equality Information and Objectives Policy</w:t>
      </w:r>
    </w:p>
    <w:p w14:paraId="60B7EDD4" w14:textId="23E65A8A" w:rsidR="00744F75" w:rsidRPr="00DE4235" w:rsidRDefault="00744F75" w:rsidP="004E6375">
      <w:pPr>
        <w:pStyle w:val="NoSpacing"/>
        <w:numPr>
          <w:ilvl w:val="0"/>
          <w:numId w:val="11"/>
        </w:numPr>
        <w:rPr>
          <w:rFonts w:ascii="Arial" w:hAnsi="Arial" w:cs="Arial"/>
          <w:i/>
          <w:iCs/>
          <w:szCs w:val="24"/>
        </w:rPr>
      </w:pPr>
      <w:r w:rsidRPr="00DE4235">
        <w:rPr>
          <w:rFonts w:ascii="Arial" w:hAnsi="Arial" w:cs="Arial"/>
          <w:i/>
          <w:iCs/>
          <w:szCs w:val="24"/>
        </w:rPr>
        <w:t>Child protection and safeguarding policy</w:t>
      </w:r>
    </w:p>
    <w:p w14:paraId="0B2BDB26" w14:textId="62A17309" w:rsidR="00744F75" w:rsidRPr="00DE4235" w:rsidRDefault="00744F75" w:rsidP="004E6375">
      <w:pPr>
        <w:pStyle w:val="NoSpacing"/>
        <w:numPr>
          <w:ilvl w:val="0"/>
          <w:numId w:val="11"/>
        </w:numPr>
        <w:rPr>
          <w:rFonts w:ascii="Arial" w:hAnsi="Arial" w:cs="Arial"/>
          <w:i/>
          <w:iCs/>
          <w:szCs w:val="24"/>
        </w:rPr>
      </w:pPr>
      <w:r w:rsidRPr="00DE4235">
        <w:rPr>
          <w:rFonts w:ascii="Arial" w:hAnsi="Arial" w:cs="Arial"/>
          <w:i/>
          <w:iCs/>
          <w:szCs w:val="24"/>
        </w:rPr>
        <w:t>Behaviour Policy</w:t>
      </w:r>
    </w:p>
    <w:p w14:paraId="66C6FAB5" w14:textId="629B598E" w:rsidR="00E507C5" w:rsidRPr="00DE4235" w:rsidRDefault="00E507C5" w:rsidP="004E6375">
      <w:pPr>
        <w:pStyle w:val="NoSpacing"/>
        <w:numPr>
          <w:ilvl w:val="0"/>
          <w:numId w:val="11"/>
        </w:numPr>
        <w:rPr>
          <w:rFonts w:ascii="Arial" w:hAnsi="Arial" w:cs="Arial"/>
          <w:i/>
          <w:iCs/>
          <w:szCs w:val="24"/>
        </w:rPr>
      </w:pPr>
      <w:r w:rsidRPr="00DE4235">
        <w:rPr>
          <w:rFonts w:ascii="Arial" w:hAnsi="Arial" w:cs="Arial"/>
          <w:i/>
          <w:iCs/>
          <w:szCs w:val="24"/>
        </w:rPr>
        <w:t>Accessibility Plan</w:t>
      </w:r>
    </w:p>
    <w:p w14:paraId="542256EC" w14:textId="57DFB6D4" w:rsidR="00757033" w:rsidRPr="00DE4235" w:rsidRDefault="00744F75" w:rsidP="004E6375">
      <w:pPr>
        <w:pStyle w:val="NoSpacing"/>
        <w:numPr>
          <w:ilvl w:val="0"/>
          <w:numId w:val="11"/>
        </w:numPr>
        <w:rPr>
          <w:rFonts w:ascii="Arial" w:hAnsi="Arial" w:cs="Arial"/>
          <w:i/>
          <w:iCs/>
          <w:szCs w:val="24"/>
        </w:rPr>
      </w:pPr>
      <w:r w:rsidRPr="00DE4235">
        <w:rPr>
          <w:rFonts w:ascii="Arial" w:hAnsi="Arial" w:cs="Arial"/>
          <w:i/>
          <w:iCs/>
          <w:szCs w:val="24"/>
        </w:rPr>
        <w:t>Attendance and punctuality policy</w:t>
      </w:r>
    </w:p>
    <w:p w14:paraId="2B175D29" w14:textId="77777777" w:rsidR="0077247E" w:rsidRPr="00DE4235" w:rsidRDefault="0077247E" w:rsidP="004E6375">
      <w:pPr>
        <w:pStyle w:val="NoSpacing"/>
        <w:numPr>
          <w:ilvl w:val="0"/>
          <w:numId w:val="11"/>
        </w:numPr>
        <w:rPr>
          <w:rFonts w:ascii="Arial" w:hAnsi="Arial" w:cs="Arial"/>
          <w:i/>
          <w:iCs/>
          <w:szCs w:val="24"/>
        </w:rPr>
      </w:pPr>
      <w:r w:rsidRPr="00DE4235">
        <w:rPr>
          <w:rFonts w:ascii="Arial" w:hAnsi="Arial" w:cs="Arial"/>
          <w:i/>
          <w:iCs/>
          <w:szCs w:val="24"/>
        </w:rPr>
        <w:t>SEND policy</w:t>
      </w:r>
    </w:p>
    <w:p w14:paraId="672101BE" w14:textId="77777777" w:rsidR="0077247E" w:rsidRPr="00DE4235" w:rsidRDefault="0077247E" w:rsidP="0077247E">
      <w:pPr>
        <w:pStyle w:val="NoSpacing"/>
        <w:rPr>
          <w:rFonts w:ascii="Arial" w:hAnsi="Arial" w:cs="Arial"/>
          <w:i/>
          <w:iCs/>
          <w:szCs w:val="24"/>
        </w:rPr>
      </w:pPr>
    </w:p>
    <w:p w14:paraId="4A444C34" w14:textId="22FF3CDE" w:rsidR="0077247E" w:rsidRPr="00DE4235" w:rsidRDefault="001F4444" w:rsidP="004E6375">
      <w:pPr>
        <w:pStyle w:val="NoSpacing"/>
        <w:numPr>
          <w:ilvl w:val="0"/>
          <w:numId w:val="11"/>
        </w:numPr>
        <w:rPr>
          <w:rFonts w:ascii="Arial" w:hAnsi="Arial" w:cs="Arial"/>
          <w:i/>
          <w:iCs/>
          <w:szCs w:val="24"/>
        </w:rPr>
      </w:pPr>
      <w:r w:rsidRPr="00DE4235">
        <w:rPr>
          <w:rFonts w:ascii="Arial" w:hAnsi="Arial" w:cs="Arial"/>
          <w:i/>
          <w:iCs/>
          <w:szCs w:val="24"/>
        </w:rPr>
        <w:t xml:space="preserve">SEN &amp; Disabilities </w:t>
      </w:r>
      <w:r w:rsidR="0077247E" w:rsidRPr="00DE4235">
        <w:rPr>
          <w:rFonts w:ascii="Arial" w:hAnsi="Arial" w:cs="Arial"/>
          <w:i/>
          <w:iCs/>
          <w:szCs w:val="24"/>
        </w:rPr>
        <w:t>Code Of Practice 201</w:t>
      </w:r>
      <w:r w:rsidRPr="00DE4235">
        <w:rPr>
          <w:rFonts w:ascii="Arial" w:hAnsi="Arial" w:cs="Arial"/>
          <w:i/>
          <w:iCs/>
          <w:szCs w:val="24"/>
        </w:rPr>
        <w:t>5</w:t>
      </w:r>
    </w:p>
    <w:p w14:paraId="708F6728" w14:textId="70E1AA13" w:rsidR="001F4444" w:rsidRPr="00DE4235" w:rsidRDefault="001F4444" w:rsidP="004E6375">
      <w:pPr>
        <w:pStyle w:val="NoSpacing"/>
        <w:numPr>
          <w:ilvl w:val="0"/>
          <w:numId w:val="11"/>
        </w:numPr>
        <w:rPr>
          <w:rFonts w:ascii="Arial" w:hAnsi="Arial" w:cs="Arial"/>
          <w:i/>
          <w:iCs/>
          <w:szCs w:val="24"/>
        </w:rPr>
      </w:pPr>
      <w:r w:rsidRPr="00DE4235">
        <w:rPr>
          <w:rFonts w:ascii="Arial" w:hAnsi="Arial" w:cs="Arial"/>
          <w:i/>
          <w:iCs/>
          <w:szCs w:val="24"/>
        </w:rPr>
        <w:t>Mainstream Core Standards</w:t>
      </w:r>
    </w:p>
    <w:p w14:paraId="6DD02AF4" w14:textId="77777777" w:rsidR="00757033" w:rsidRPr="00DE4235" w:rsidRDefault="00757033" w:rsidP="00DE5B4A">
      <w:pPr>
        <w:pStyle w:val="4Bulletedcopyblue"/>
        <w:numPr>
          <w:ilvl w:val="0"/>
          <w:numId w:val="0"/>
        </w:numPr>
        <w:ind w:left="340"/>
        <w:rPr>
          <w:sz w:val="24"/>
          <w:szCs w:val="24"/>
          <w:lang w:val="en-GB"/>
        </w:rPr>
      </w:pPr>
    </w:p>
    <w:p w14:paraId="31ABC707" w14:textId="3AA07257" w:rsidR="0077247E" w:rsidRDefault="0077247E" w:rsidP="00DE5B4A">
      <w:pPr>
        <w:pStyle w:val="4Bulletedcopyblue"/>
        <w:numPr>
          <w:ilvl w:val="0"/>
          <w:numId w:val="0"/>
        </w:numPr>
        <w:ind w:left="340"/>
        <w:rPr>
          <w:sz w:val="24"/>
          <w:szCs w:val="24"/>
          <w:lang w:val="en-GB"/>
        </w:rPr>
      </w:pPr>
    </w:p>
    <w:p w14:paraId="384F3CD0" w14:textId="7F402984" w:rsidR="00E820C2" w:rsidRDefault="00E820C2" w:rsidP="00DE5B4A">
      <w:pPr>
        <w:pStyle w:val="4Bulletedcopyblue"/>
        <w:numPr>
          <w:ilvl w:val="0"/>
          <w:numId w:val="0"/>
        </w:numPr>
        <w:ind w:left="340"/>
        <w:rPr>
          <w:sz w:val="24"/>
          <w:szCs w:val="24"/>
          <w:lang w:val="en-GB"/>
        </w:rPr>
      </w:pPr>
    </w:p>
    <w:p w14:paraId="5B85A24A" w14:textId="74B8E165" w:rsidR="00E820C2" w:rsidRDefault="00E820C2" w:rsidP="00DE5B4A">
      <w:pPr>
        <w:pStyle w:val="4Bulletedcopyblue"/>
        <w:numPr>
          <w:ilvl w:val="0"/>
          <w:numId w:val="0"/>
        </w:numPr>
        <w:ind w:left="340"/>
        <w:rPr>
          <w:sz w:val="24"/>
          <w:szCs w:val="24"/>
          <w:lang w:val="en-GB"/>
        </w:rPr>
      </w:pPr>
    </w:p>
    <w:p w14:paraId="73ABDA7F" w14:textId="72863341" w:rsidR="00E820C2" w:rsidRDefault="00E820C2" w:rsidP="00DE5B4A">
      <w:pPr>
        <w:pStyle w:val="4Bulletedcopyblue"/>
        <w:numPr>
          <w:ilvl w:val="0"/>
          <w:numId w:val="0"/>
        </w:numPr>
        <w:ind w:left="340"/>
        <w:rPr>
          <w:sz w:val="24"/>
          <w:szCs w:val="24"/>
          <w:lang w:val="en-GB"/>
        </w:rPr>
      </w:pPr>
    </w:p>
    <w:p w14:paraId="216938FB" w14:textId="16173B28" w:rsidR="00E820C2" w:rsidRDefault="00E820C2" w:rsidP="00DE5B4A">
      <w:pPr>
        <w:pStyle w:val="4Bulletedcopyblue"/>
        <w:numPr>
          <w:ilvl w:val="0"/>
          <w:numId w:val="0"/>
        </w:numPr>
        <w:ind w:left="340"/>
        <w:rPr>
          <w:sz w:val="24"/>
          <w:szCs w:val="24"/>
          <w:lang w:val="en-GB"/>
        </w:rPr>
      </w:pPr>
    </w:p>
    <w:p w14:paraId="144522E2" w14:textId="77777777" w:rsidR="00E820C2" w:rsidRPr="00DE4235" w:rsidRDefault="00E820C2" w:rsidP="00DE5B4A">
      <w:pPr>
        <w:pStyle w:val="4Bulletedcopyblue"/>
        <w:numPr>
          <w:ilvl w:val="0"/>
          <w:numId w:val="0"/>
        </w:numPr>
        <w:ind w:left="340"/>
        <w:rPr>
          <w:sz w:val="24"/>
          <w:szCs w:val="24"/>
          <w:lang w:val="en-GB"/>
        </w:rPr>
      </w:pPr>
    </w:p>
    <w:p w14:paraId="7B47993F" w14:textId="77777777" w:rsidR="00DB4284" w:rsidRPr="00DE4235" w:rsidRDefault="00DB4284" w:rsidP="00351DF9">
      <w:pPr>
        <w:pStyle w:val="4Bulletedcopyblue"/>
        <w:numPr>
          <w:ilvl w:val="0"/>
          <w:numId w:val="0"/>
        </w:numPr>
        <w:rPr>
          <w:sz w:val="24"/>
          <w:szCs w:val="24"/>
          <w:lang w:val="en-GB"/>
        </w:rPr>
      </w:pPr>
    </w:p>
    <w:p w14:paraId="6A4582B9" w14:textId="40AEA840" w:rsidR="00F16F28" w:rsidRPr="00DE4235" w:rsidRDefault="00E507C5" w:rsidP="00DC5F6A">
      <w:pPr>
        <w:pStyle w:val="Heading1"/>
        <w:shd w:val="clear" w:color="auto" w:fill="D9E2F3"/>
        <w:rPr>
          <w:color w:val="auto"/>
          <w:sz w:val="24"/>
          <w:szCs w:val="24"/>
          <w:lang w:eastAsia="en-GB"/>
        </w:rPr>
      </w:pPr>
      <w:bookmarkStart w:id="55" w:name="_Toc116987835"/>
      <w:bookmarkStart w:id="56" w:name="_Toc117080345"/>
      <w:bookmarkStart w:id="57" w:name="_Toc119070510"/>
      <w:r w:rsidRPr="00DE4235">
        <w:rPr>
          <w:color w:val="auto"/>
          <w:sz w:val="24"/>
          <w:szCs w:val="24"/>
          <w:lang w:eastAsia="en-GB"/>
        </w:rPr>
        <w:t>2</w:t>
      </w:r>
      <w:r w:rsidR="00351DF9" w:rsidRPr="00DE4235">
        <w:rPr>
          <w:color w:val="auto"/>
          <w:sz w:val="24"/>
          <w:szCs w:val="24"/>
          <w:lang w:eastAsia="en-GB"/>
        </w:rPr>
        <w:t>0</w:t>
      </w:r>
      <w:r w:rsidR="00F16F28" w:rsidRPr="00DE4235">
        <w:rPr>
          <w:color w:val="auto"/>
          <w:sz w:val="24"/>
          <w:szCs w:val="24"/>
          <w:lang w:eastAsia="en-GB"/>
        </w:rPr>
        <w:t>. Glossary</w:t>
      </w:r>
      <w:bookmarkEnd w:id="55"/>
      <w:bookmarkEnd w:id="56"/>
      <w:bookmarkEnd w:id="57"/>
    </w:p>
    <w:p w14:paraId="07B4D238" w14:textId="77777777" w:rsidR="00F16F28" w:rsidRPr="00DE4235" w:rsidRDefault="00F16F28" w:rsidP="00F16F28">
      <w:pPr>
        <w:pStyle w:val="4Bulletedcopyblue"/>
        <w:rPr>
          <w:b/>
          <w:bCs/>
          <w:sz w:val="24"/>
          <w:szCs w:val="24"/>
          <w:lang w:val="en-GB" w:eastAsia="en-GB"/>
        </w:rPr>
      </w:pPr>
      <w:r w:rsidRPr="00DE4235">
        <w:rPr>
          <w:b/>
          <w:bCs/>
          <w:sz w:val="24"/>
          <w:szCs w:val="24"/>
          <w:lang w:val="en-GB" w:eastAsia="en-GB"/>
        </w:rPr>
        <w:lastRenderedPageBreak/>
        <w:t xml:space="preserve">Access arrangements </w:t>
      </w:r>
      <w:r w:rsidR="004A3668" w:rsidRPr="00DE4235">
        <w:rPr>
          <w:color w:val="1D1C1D"/>
          <w:sz w:val="24"/>
          <w:szCs w:val="24"/>
          <w:shd w:val="clear" w:color="auto" w:fill="FFFFFF"/>
          <w:lang w:val="en-GB"/>
        </w:rPr>
        <w:t>–</w:t>
      </w:r>
      <w:r w:rsidRPr="00DE4235">
        <w:rPr>
          <w:sz w:val="24"/>
          <w:szCs w:val="24"/>
          <w:lang w:val="en-GB" w:eastAsia="en-GB"/>
        </w:rPr>
        <w:t xml:space="preserve"> </w:t>
      </w:r>
      <w:r w:rsidR="004A3668" w:rsidRPr="00DE4235">
        <w:rPr>
          <w:sz w:val="24"/>
          <w:szCs w:val="24"/>
          <w:lang w:val="en-GB" w:eastAsia="en-GB"/>
        </w:rPr>
        <w:t>s</w:t>
      </w:r>
      <w:r w:rsidRPr="00DE4235">
        <w:rPr>
          <w:sz w:val="24"/>
          <w:szCs w:val="24"/>
          <w:lang w:val="en-GB" w:eastAsia="en-GB"/>
        </w:rPr>
        <w:t>pecial arrangements to allow pupils with SEND to access assessments or exams</w:t>
      </w:r>
    </w:p>
    <w:p w14:paraId="3EF16E1C" w14:textId="77777777" w:rsidR="00F16F28" w:rsidRPr="00DE4235" w:rsidRDefault="00F16F28" w:rsidP="00F16F28">
      <w:pPr>
        <w:pStyle w:val="4Bulletedcopyblue"/>
        <w:rPr>
          <w:b/>
          <w:bCs/>
          <w:sz w:val="24"/>
          <w:szCs w:val="24"/>
          <w:lang w:val="en-GB" w:eastAsia="en-GB"/>
        </w:rPr>
      </w:pPr>
      <w:r w:rsidRPr="00DE4235">
        <w:rPr>
          <w:b/>
          <w:bCs/>
          <w:sz w:val="24"/>
          <w:szCs w:val="24"/>
          <w:lang w:val="en-GB" w:eastAsia="en-GB"/>
        </w:rPr>
        <w:t xml:space="preserve">Annual review </w:t>
      </w:r>
      <w:r w:rsidR="004A3668" w:rsidRPr="00DE4235">
        <w:rPr>
          <w:color w:val="1D1C1D"/>
          <w:sz w:val="24"/>
          <w:szCs w:val="24"/>
          <w:shd w:val="clear" w:color="auto" w:fill="FFFFFF"/>
          <w:lang w:val="en-GB"/>
        </w:rPr>
        <w:t>–</w:t>
      </w:r>
      <w:r w:rsidRPr="00DE4235">
        <w:rPr>
          <w:b/>
          <w:bCs/>
          <w:sz w:val="24"/>
          <w:szCs w:val="24"/>
          <w:lang w:val="en-GB" w:eastAsia="en-GB"/>
        </w:rPr>
        <w:t xml:space="preserve"> </w:t>
      </w:r>
      <w:r w:rsidR="004A3668" w:rsidRPr="00DE4235">
        <w:rPr>
          <w:sz w:val="24"/>
          <w:szCs w:val="24"/>
          <w:lang w:val="en-GB" w:eastAsia="en-GB"/>
        </w:rPr>
        <w:t>a</w:t>
      </w:r>
      <w:r w:rsidRPr="00DE4235">
        <w:rPr>
          <w:sz w:val="24"/>
          <w:szCs w:val="24"/>
          <w:lang w:val="en-GB" w:eastAsia="en-GB"/>
        </w:rPr>
        <w:t>n annual meeting to review the provision in a pupil</w:t>
      </w:r>
      <w:r w:rsidR="004A3668" w:rsidRPr="00DE4235">
        <w:rPr>
          <w:sz w:val="24"/>
          <w:szCs w:val="24"/>
          <w:lang w:val="en-GB" w:eastAsia="en-GB"/>
        </w:rPr>
        <w:t>’</w:t>
      </w:r>
      <w:r w:rsidRPr="00DE4235">
        <w:rPr>
          <w:sz w:val="24"/>
          <w:szCs w:val="24"/>
          <w:lang w:val="en-GB" w:eastAsia="en-GB"/>
        </w:rPr>
        <w:t>s EHC plan</w:t>
      </w:r>
    </w:p>
    <w:p w14:paraId="4F19F1C0" w14:textId="77777777" w:rsidR="00F16F28" w:rsidRPr="00DE4235" w:rsidRDefault="00F16F28" w:rsidP="00F16F28">
      <w:pPr>
        <w:pStyle w:val="4Bulletedcopyblue"/>
        <w:rPr>
          <w:b/>
          <w:bCs/>
          <w:sz w:val="24"/>
          <w:szCs w:val="24"/>
          <w:lang w:val="en-GB" w:eastAsia="en-GB"/>
        </w:rPr>
      </w:pPr>
      <w:r w:rsidRPr="00DE4235">
        <w:rPr>
          <w:b/>
          <w:bCs/>
          <w:sz w:val="24"/>
          <w:szCs w:val="24"/>
          <w:lang w:val="en-GB" w:eastAsia="en-GB"/>
        </w:rPr>
        <w:t xml:space="preserve">Area of need </w:t>
      </w:r>
      <w:r w:rsidR="004A3668" w:rsidRPr="00DE4235">
        <w:rPr>
          <w:color w:val="1D1C1D"/>
          <w:sz w:val="24"/>
          <w:szCs w:val="24"/>
          <w:shd w:val="clear" w:color="auto" w:fill="FFFFFF"/>
          <w:lang w:val="en-GB"/>
        </w:rPr>
        <w:t>–</w:t>
      </w:r>
      <w:r w:rsidRPr="00DE4235">
        <w:rPr>
          <w:sz w:val="24"/>
          <w:szCs w:val="24"/>
          <w:lang w:val="en-GB" w:eastAsia="en-GB"/>
        </w:rPr>
        <w:t xml:space="preserve"> </w:t>
      </w:r>
      <w:r w:rsidR="004A3668" w:rsidRPr="00DE4235">
        <w:rPr>
          <w:sz w:val="24"/>
          <w:szCs w:val="24"/>
          <w:lang w:val="en-GB" w:eastAsia="en-GB"/>
        </w:rPr>
        <w:t>t</w:t>
      </w:r>
      <w:r w:rsidRPr="00DE4235">
        <w:rPr>
          <w:sz w:val="24"/>
          <w:szCs w:val="24"/>
          <w:lang w:val="en-GB" w:eastAsia="en-GB"/>
        </w:rPr>
        <w:t>he 4 areas of need describe different types of needs a pupil with SEND can have. The 4 areas are communication and interaction</w:t>
      </w:r>
      <w:r w:rsidR="004A3668" w:rsidRPr="00DE4235">
        <w:rPr>
          <w:sz w:val="24"/>
          <w:szCs w:val="24"/>
          <w:lang w:val="en-GB" w:eastAsia="en-GB"/>
        </w:rPr>
        <w:t>;</w:t>
      </w:r>
      <w:r w:rsidRPr="00DE4235">
        <w:rPr>
          <w:sz w:val="24"/>
          <w:szCs w:val="24"/>
          <w:lang w:val="en-GB" w:eastAsia="en-GB"/>
        </w:rPr>
        <w:t xml:space="preserve"> cognition and learning</w:t>
      </w:r>
      <w:r w:rsidR="004A3668" w:rsidRPr="00DE4235">
        <w:rPr>
          <w:sz w:val="24"/>
          <w:szCs w:val="24"/>
          <w:lang w:val="en-GB" w:eastAsia="en-GB"/>
        </w:rPr>
        <w:t>;</w:t>
      </w:r>
      <w:r w:rsidRPr="00DE4235">
        <w:rPr>
          <w:sz w:val="24"/>
          <w:szCs w:val="24"/>
          <w:lang w:val="en-GB" w:eastAsia="en-GB"/>
        </w:rPr>
        <w:t xml:space="preserve"> physical and/or sensory</w:t>
      </w:r>
      <w:r w:rsidR="004A3668" w:rsidRPr="00DE4235">
        <w:rPr>
          <w:sz w:val="24"/>
          <w:szCs w:val="24"/>
          <w:lang w:val="en-GB" w:eastAsia="en-GB"/>
        </w:rPr>
        <w:t>;</w:t>
      </w:r>
      <w:r w:rsidRPr="00DE4235">
        <w:rPr>
          <w:sz w:val="24"/>
          <w:szCs w:val="24"/>
          <w:lang w:val="en-GB" w:eastAsia="en-GB"/>
        </w:rPr>
        <w:t xml:space="preserve"> and social</w:t>
      </w:r>
      <w:r w:rsidR="004A3668" w:rsidRPr="00DE4235">
        <w:rPr>
          <w:sz w:val="24"/>
          <w:szCs w:val="24"/>
          <w:lang w:val="en-GB" w:eastAsia="en-GB"/>
        </w:rPr>
        <w:t>,</w:t>
      </w:r>
      <w:r w:rsidRPr="00DE4235">
        <w:rPr>
          <w:sz w:val="24"/>
          <w:szCs w:val="24"/>
          <w:lang w:val="en-GB" w:eastAsia="en-GB"/>
        </w:rPr>
        <w:t xml:space="preserve"> emotional and mental health needs.</w:t>
      </w:r>
    </w:p>
    <w:p w14:paraId="315C3AD4" w14:textId="77777777" w:rsidR="00F16F28" w:rsidRPr="00DE4235" w:rsidRDefault="00F16F28" w:rsidP="00F16F28">
      <w:pPr>
        <w:pStyle w:val="4Bulletedcopyblue"/>
        <w:rPr>
          <w:b/>
          <w:bCs/>
          <w:sz w:val="24"/>
          <w:szCs w:val="24"/>
          <w:lang w:val="en-GB" w:eastAsia="en-GB"/>
        </w:rPr>
      </w:pPr>
      <w:r w:rsidRPr="00DE4235">
        <w:rPr>
          <w:b/>
          <w:bCs/>
          <w:sz w:val="24"/>
          <w:szCs w:val="24"/>
          <w:lang w:val="en-GB" w:eastAsia="en-GB"/>
        </w:rPr>
        <w:t xml:space="preserve">CAMHS </w:t>
      </w:r>
      <w:r w:rsidR="004A3668" w:rsidRPr="00DE4235">
        <w:rPr>
          <w:color w:val="1D1C1D"/>
          <w:sz w:val="24"/>
          <w:szCs w:val="24"/>
          <w:shd w:val="clear" w:color="auto" w:fill="FFFFFF"/>
          <w:lang w:val="en-GB"/>
        </w:rPr>
        <w:t>–</w:t>
      </w:r>
      <w:r w:rsidRPr="00DE4235">
        <w:rPr>
          <w:sz w:val="24"/>
          <w:szCs w:val="24"/>
          <w:lang w:val="en-GB" w:eastAsia="en-GB"/>
        </w:rPr>
        <w:t xml:space="preserve"> </w:t>
      </w:r>
      <w:r w:rsidR="004A3668" w:rsidRPr="00DE4235">
        <w:rPr>
          <w:sz w:val="24"/>
          <w:szCs w:val="24"/>
          <w:lang w:val="en-GB" w:eastAsia="en-GB"/>
        </w:rPr>
        <w:t>c</w:t>
      </w:r>
      <w:r w:rsidRPr="00DE4235">
        <w:rPr>
          <w:sz w:val="24"/>
          <w:szCs w:val="24"/>
          <w:lang w:val="en-GB" w:eastAsia="en-GB"/>
        </w:rPr>
        <w:t xml:space="preserve">hild and </w:t>
      </w:r>
      <w:r w:rsidR="004A3668" w:rsidRPr="00DE4235">
        <w:rPr>
          <w:sz w:val="24"/>
          <w:szCs w:val="24"/>
          <w:lang w:val="en-GB" w:eastAsia="en-GB"/>
        </w:rPr>
        <w:t>a</w:t>
      </w:r>
      <w:r w:rsidRPr="00DE4235">
        <w:rPr>
          <w:sz w:val="24"/>
          <w:szCs w:val="24"/>
          <w:lang w:val="en-GB" w:eastAsia="en-GB"/>
        </w:rPr>
        <w:t xml:space="preserve">dolescent </w:t>
      </w:r>
      <w:r w:rsidR="004A3668" w:rsidRPr="00DE4235">
        <w:rPr>
          <w:sz w:val="24"/>
          <w:szCs w:val="24"/>
          <w:lang w:val="en-GB" w:eastAsia="en-GB"/>
        </w:rPr>
        <w:t>m</w:t>
      </w:r>
      <w:r w:rsidRPr="00DE4235">
        <w:rPr>
          <w:sz w:val="24"/>
          <w:szCs w:val="24"/>
          <w:lang w:val="en-GB" w:eastAsia="en-GB"/>
        </w:rPr>
        <w:t xml:space="preserve">ental </w:t>
      </w:r>
      <w:r w:rsidR="004A3668" w:rsidRPr="00DE4235">
        <w:rPr>
          <w:sz w:val="24"/>
          <w:szCs w:val="24"/>
          <w:lang w:val="en-GB" w:eastAsia="en-GB"/>
        </w:rPr>
        <w:t>h</w:t>
      </w:r>
      <w:r w:rsidRPr="00DE4235">
        <w:rPr>
          <w:sz w:val="24"/>
          <w:szCs w:val="24"/>
          <w:lang w:val="en-GB" w:eastAsia="en-GB"/>
        </w:rPr>
        <w:t xml:space="preserve">ealth </w:t>
      </w:r>
      <w:r w:rsidR="004A3668" w:rsidRPr="00DE4235">
        <w:rPr>
          <w:sz w:val="24"/>
          <w:szCs w:val="24"/>
          <w:lang w:val="en-GB" w:eastAsia="en-GB"/>
        </w:rPr>
        <w:t>s</w:t>
      </w:r>
      <w:r w:rsidRPr="00DE4235">
        <w:rPr>
          <w:sz w:val="24"/>
          <w:szCs w:val="24"/>
          <w:lang w:val="en-GB" w:eastAsia="en-GB"/>
        </w:rPr>
        <w:t>ervices</w:t>
      </w:r>
    </w:p>
    <w:p w14:paraId="3A4995F5" w14:textId="77777777" w:rsidR="00F16F28" w:rsidRPr="00DE4235" w:rsidRDefault="00F16F28" w:rsidP="00F16F28">
      <w:pPr>
        <w:pStyle w:val="4Bulletedcopyblue"/>
        <w:rPr>
          <w:b/>
          <w:bCs/>
          <w:sz w:val="24"/>
          <w:szCs w:val="24"/>
          <w:lang w:val="en-GB" w:eastAsia="en-GB"/>
        </w:rPr>
      </w:pPr>
      <w:r w:rsidRPr="00DE4235">
        <w:rPr>
          <w:b/>
          <w:bCs/>
          <w:sz w:val="24"/>
          <w:szCs w:val="24"/>
          <w:lang w:val="en-GB" w:eastAsia="en-GB"/>
        </w:rPr>
        <w:t xml:space="preserve">Differentiation </w:t>
      </w:r>
      <w:r w:rsidR="004A3668" w:rsidRPr="00DE4235">
        <w:rPr>
          <w:color w:val="1D1C1D"/>
          <w:sz w:val="24"/>
          <w:szCs w:val="24"/>
          <w:shd w:val="clear" w:color="auto" w:fill="FFFFFF"/>
          <w:lang w:val="en-GB"/>
        </w:rPr>
        <w:t>– w</w:t>
      </w:r>
      <w:r w:rsidRPr="00DE4235">
        <w:rPr>
          <w:sz w:val="24"/>
          <w:szCs w:val="24"/>
          <w:lang w:val="en-GB" w:eastAsia="en-GB"/>
        </w:rPr>
        <w:t xml:space="preserve">hen teachers </w:t>
      </w:r>
      <w:r w:rsidR="004A3668" w:rsidRPr="00DE4235">
        <w:rPr>
          <w:sz w:val="24"/>
          <w:szCs w:val="24"/>
          <w:lang w:val="en-GB" w:eastAsia="en-GB"/>
        </w:rPr>
        <w:t>adapt how</w:t>
      </w:r>
      <w:r w:rsidRPr="00DE4235">
        <w:rPr>
          <w:sz w:val="24"/>
          <w:szCs w:val="24"/>
          <w:lang w:val="en-GB" w:eastAsia="en-GB"/>
        </w:rPr>
        <w:t xml:space="preserve"> they teach in response to a pupil</w:t>
      </w:r>
      <w:r w:rsidR="004A3668" w:rsidRPr="00DE4235">
        <w:rPr>
          <w:sz w:val="24"/>
          <w:szCs w:val="24"/>
          <w:lang w:val="en-GB" w:eastAsia="en-GB"/>
        </w:rPr>
        <w:t>’</w:t>
      </w:r>
      <w:r w:rsidRPr="00DE4235">
        <w:rPr>
          <w:sz w:val="24"/>
          <w:szCs w:val="24"/>
          <w:lang w:val="en-GB" w:eastAsia="en-GB"/>
        </w:rPr>
        <w:t>s needs</w:t>
      </w:r>
    </w:p>
    <w:p w14:paraId="340AA1A9" w14:textId="77777777" w:rsidR="00F16F28" w:rsidRPr="00DE4235" w:rsidRDefault="00F16F28" w:rsidP="00F16F28">
      <w:pPr>
        <w:pStyle w:val="4Bulletedcopyblue"/>
        <w:rPr>
          <w:b/>
          <w:bCs/>
          <w:sz w:val="24"/>
          <w:szCs w:val="24"/>
          <w:lang w:val="en-GB" w:eastAsia="en-GB"/>
        </w:rPr>
      </w:pPr>
      <w:r w:rsidRPr="00DE4235">
        <w:rPr>
          <w:b/>
          <w:bCs/>
          <w:sz w:val="24"/>
          <w:szCs w:val="24"/>
          <w:lang w:val="en-GB" w:eastAsia="en-GB"/>
        </w:rPr>
        <w:t xml:space="preserve">EHC needs assessment </w:t>
      </w:r>
      <w:r w:rsidR="004A3668" w:rsidRPr="00DE4235">
        <w:rPr>
          <w:color w:val="1D1C1D"/>
          <w:sz w:val="24"/>
          <w:szCs w:val="24"/>
          <w:shd w:val="clear" w:color="auto" w:fill="FFFFFF"/>
          <w:lang w:val="en-GB"/>
        </w:rPr>
        <w:t>–</w:t>
      </w:r>
      <w:r w:rsidRPr="00DE4235">
        <w:rPr>
          <w:sz w:val="24"/>
          <w:szCs w:val="24"/>
          <w:lang w:val="en-GB" w:eastAsia="en-GB"/>
        </w:rPr>
        <w:t xml:space="preserve"> </w:t>
      </w:r>
      <w:r w:rsidR="004A3668" w:rsidRPr="00DE4235">
        <w:rPr>
          <w:sz w:val="24"/>
          <w:szCs w:val="24"/>
          <w:lang w:val="en-GB" w:eastAsia="en-GB"/>
        </w:rPr>
        <w:t>t</w:t>
      </w:r>
      <w:r w:rsidRPr="00DE4235">
        <w:rPr>
          <w:sz w:val="24"/>
          <w:szCs w:val="24"/>
          <w:lang w:val="en-GB" w:eastAsia="en-GB"/>
        </w:rPr>
        <w:t>he needs assessment is the first step on the way to securing an EHC plan. The local authority will do an assessment to decide whether a child needs an EHC plan.</w:t>
      </w:r>
    </w:p>
    <w:p w14:paraId="16E89914" w14:textId="77777777" w:rsidR="00F16F28" w:rsidRPr="00DE4235" w:rsidRDefault="00F16F28" w:rsidP="00F16F28">
      <w:pPr>
        <w:pStyle w:val="4Bulletedcopyblue"/>
        <w:rPr>
          <w:b/>
          <w:bCs/>
          <w:sz w:val="24"/>
          <w:szCs w:val="24"/>
          <w:lang w:val="en-GB" w:eastAsia="en-GB"/>
        </w:rPr>
      </w:pPr>
      <w:r w:rsidRPr="00DE4235">
        <w:rPr>
          <w:b/>
          <w:bCs/>
          <w:sz w:val="24"/>
          <w:szCs w:val="24"/>
          <w:lang w:val="en-GB" w:eastAsia="en-GB"/>
        </w:rPr>
        <w:t xml:space="preserve">EHC plan </w:t>
      </w:r>
      <w:r w:rsidR="004A3668" w:rsidRPr="00DE4235">
        <w:rPr>
          <w:color w:val="1D1C1D"/>
          <w:sz w:val="24"/>
          <w:szCs w:val="24"/>
          <w:shd w:val="clear" w:color="auto" w:fill="FFFFFF"/>
          <w:lang w:val="en-GB"/>
        </w:rPr>
        <w:t>–</w:t>
      </w:r>
      <w:r w:rsidRPr="00DE4235">
        <w:rPr>
          <w:b/>
          <w:bCs/>
          <w:sz w:val="24"/>
          <w:szCs w:val="24"/>
          <w:lang w:val="en-GB" w:eastAsia="en-GB"/>
        </w:rPr>
        <w:t xml:space="preserve"> </w:t>
      </w:r>
      <w:r w:rsidR="004A3668" w:rsidRPr="00DE4235">
        <w:rPr>
          <w:sz w:val="24"/>
          <w:szCs w:val="24"/>
          <w:lang w:val="en-GB" w:eastAsia="en-GB"/>
        </w:rPr>
        <w:t>a</w:t>
      </w:r>
      <w:r w:rsidRPr="00DE4235">
        <w:rPr>
          <w:sz w:val="24"/>
          <w:szCs w:val="24"/>
          <w:lang w:val="en-GB" w:eastAsia="en-GB"/>
        </w:rPr>
        <w:t>n education</w:t>
      </w:r>
      <w:r w:rsidR="004A3668" w:rsidRPr="00DE4235">
        <w:rPr>
          <w:sz w:val="24"/>
          <w:szCs w:val="24"/>
          <w:lang w:val="en-GB" w:eastAsia="en-GB"/>
        </w:rPr>
        <w:t>,</w:t>
      </w:r>
      <w:r w:rsidRPr="00DE4235">
        <w:rPr>
          <w:sz w:val="24"/>
          <w:szCs w:val="24"/>
          <w:lang w:val="en-GB" w:eastAsia="en-GB"/>
        </w:rPr>
        <w:t xml:space="preserve"> health and care plan is a legally-binding document that sets out a child’s needs and the provision that will be put in place to meet their needs.</w:t>
      </w:r>
    </w:p>
    <w:p w14:paraId="74454F15" w14:textId="77777777" w:rsidR="00F16F28" w:rsidRPr="00DE4235" w:rsidRDefault="00F16F28" w:rsidP="00F16F28">
      <w:pPr>
        <w:pStyle w:val="4Bulletedcopyblue"/>
        <w:rPr>
          <w:b/>
          <w:bCs/>
          <w:sz w:val="24"/>
          <w:szCs w:val="24"/>
          <w:lang w:val="en-GB" w:eastAsia="en-GB"/>
        </w:rPr>
      </w:pPr>
      <w:r w:rsidRPr="00DE4235">
        <w:rPr>
          <w:b/>
          <w:bCs/>
          <w:sz w:val="24"/>
          <w:szCs w:val="24"/>
          <w:lang w:val="en-GB" w:eastAsia="en-GB"/>
        </w:rPr>
        <w:t>First</w:t>
      </w:r>
      <w:r w:rsidR="004A3668" w:rsidRPr="00DE4235">
        <w:rPr>
          <w:b/>
          <w:bCs/>
          <w:sz w:val="24"/>
          <w:szCs w:val="24"/>
          <w:lang w:val="en-GB" w:eastAsia="en-GB"/>
        </w:rPr>
        <w:t>-</w:t>
      </w:r>
      <w:r w:rsidRPr="00DE4235">
        <w:rPr>
          <w:b/>
          <w:bCs/>
          <w:sz w:val="24"/>
          <w:szCs w:val="24"/>
          <w:lang w:val="en-GB" w:eastAsia="en-GB"/>
        </w:rPr>
        <w:t xml:space="preserve">tier tribunal/SEND tribunal </w:t>
      </w:r>
      <w:r w:rsidR="004A3668" w:rsidRPr="00DE4235">
        <w:rPr>
          <w:color w:val="1D1C1D"/>
          <w:sz w:val="24"/>
          <w:szCs w:val="24"/>
          <w:shd w:val="clear" w:color="auto" w:fill="FFFFFF"/>
          <w:lang w:val="en-GB"/>
        </w:rPr>
        <w:t>–</w:t>
      </w:r>
      <w:r w:rsidRPr="00DE4235">
        <w:rPr>
          <w:sz w:val="24"/>
          <w:szCs w:val="24"/>
          <w:lang w:val="en-GB" w:eastAsia="en-GB"/>
        </w:rPr>
        <w:t xml:space="preserve"> </w:t>
      </w:r>
      <w:r w:rsidR="004A3668" w:rsidRPr="00DE4235">
        <w:rPr>
          <w:sz w:val="24"/>
          <w:szCs w:val="24"/>
          <w:lang w:val="en-GB" w:eastAsia="en-GB"/>
        </w:rPr>
        <w:t xml:space="preserve">a </w:t>
      </w:r>
      <w:r w:rsidRPr="00DE4235">
        <w:rPr>
          <w:sz w:val="24"/>
          <w:szCs w:val="24"/>
          <w:lang w:val="en-GB" w:eastAsia="en-GB"/>
        </w:rPr>
        <w:t>court where you can appeal against the local authority’s decisions about EHC needs assessments or plans</w:t>
      </w:r>
      <w:r w:rsidR="004A3668" w:rsidRPr="00DE4235">
        <w:rPr>
          <w:sz w:val="24"/>
          <w:szCs w:val="24"/>
          <w:lang w:val="en-GB" w:eastAsia="en-GB"/>
        </w:rPr>
        <w:t xml:space="preserve"> and against discrimination by a school or local authority due to SEND</w:t>
      </w:r>
    </w:p>
    <w:p w14:paraId="21F7C906" w14:textId="7CCD7942" w:rsidR="00F16F28" w:rsidRPr="00DE4235" w:rsidRDefault="00F16F28" w:rsidP="00F16F28">
      <w:pPr>
        <w:pStyle w:val="4Bulletedcopyblue"/>
        <w:rPr>
          <w:b/>
          <w:bCs/>
          <w:sz w:val="24"/>
          <w:szCs w:val="24"/>
          <w:lang w:val="en-GB" w:eastAsia="en-GB"/>
        </w:rPr>
      </w:pPr>
      <w:r w:rsidRPr="00DE4235">
        <w:rPr>
          <w:b/>
          <w:bCs/>
          <w:sz w:val="24"/>
          <w:szCs w:val="24"/>
          <w:lang w:val="en-GB" w:eastAsia="en-GB"/>
        </w:rPr>
        <w:t>Graduated approach</w:t>
      </w:r>
      <w:r w:rsidRPr="00DE4235">
        <w:rPr>
          <w:sz w:val="24"/>
          <w:szCs w:val="24"/>
          <w:lang w:val="en-GB" w:eastAsia="en-GB"/>
        </w:rPr>
        <w:t xml:space="preserve"> </w:t>
      </w:r>
      <w:r w:rsidR="004A3668" w:rsidRPr="00DE4235">
        <w:rPr>
          <w:color w:val="1D1C1D"/>
          <w:sz w:val="24"/>
          <w:szCs w:val="24"/>
          <w:shd w:val="clear" w:color="auto" w:fill="FFFFFF"/>
          <w:lang w:val="en-GB"/>
        </w:rPr>
        <w:t>–</w:t>
      </w:r>
      <w:r w:rsidRPr="00DE4235">
        <w:rPr>
          <w:sz w:val="24"/>
          <w:szCs w:val="24"/>
          <w:lang w:val="en-GB" w:eastAsia="en-GB"/>
        </w:rPr>
        <w:t xml:space="preserve"> </w:t>
      </w:r>
      <w:r w:rsidR="004A3668" w:rsidRPr="00DE4235">
        <w:rPr>
          <w:sz w:val="24"/>
          <w:szCs w:val="24"/>
          <w:lang w:val="en-GB" w:eastAsia="en-GB"/>
        </w:rPr>
        <w:t>a</w:t>
      </w:r>
      <w:r w:rsidRPr="00DE4235">
        <w:rPr>
          <w:sz w:val="24"/>
          <w:szCs w:val="24"/>
          <w:lang w:val="en-GB" w:eastAsia="en-GB"/>
        </w:rPr>
        <w:t>n approach to providing SEN</w:t>
      </w:r>
      <w:r w:rsidR="00236C2A" w:rsidRPr="00DE4235">
        <w:rPr>
          <w:sz w:val="24"/>
          <w:szCs w:val="24"/>
          <w:lang w:val="en-GB" w:eastAsia="en-GB"/>
        </w:rPr>
        <w:t>D</w:t>
      </w:r>
      <w:r w:rsidRPr="00DE4235">
        <w:rPr>
          <w:sz w:val="24"/>
          <w:szCs w:val="24"/>
          <w:lang w:val="en-GB" w:eastAsia="en-GB"/>
        </w:rPr>
        <w:t xml:space="preserve"> support in which the school provides support in successive cycles of assessing the pupil</w:t>
      </w:r>
      <w:r w:rsidR="004A3668" w:rsidRPr="00DE4235">
        <w:rPr>
          <w:sz w:val="24"/>
          <w:szCs w:val="24"/>
          <w:lang w:val="en-GB" w:eastAsia="en-GB"/>
        </w:rPr>
        <w:t>’</w:t>
      </w:r>
      <w:r w:rsidRPr="00DE4235">
        <w:rPr>
          <w:sz w:val="24"/>
          <w:szCs w:val="24"/>
          <w:lang w:val="en-GB" w:eastAsia="en-GB"/>
        </w:rPr>
        <w:t>s needs, planning the provision, implementing the plan, and reviewing the impact of the action on the pupil</w:t>
      </w:r>
    </w:p>
    <w:p w14:paraId="39E7B057" w14:textId="77777777" w:rsidR="00F16F28" w:rsidRPr="00DE4235" w:rsidRDefault="00F16F28" w:rsidP="00F16F28">
      <w:pPr>
        <w:pStyle w:val="4Bulletedcopyblue"/>
        <w:rPr>
          <w:b/>
          <w:bCs/>
          <w:sz w:val="24"/>
          <w:szCs w:val="24"/>
          <w:lang w:val="en-GB" w:eastAsia="en-GB"/>
        </w:rPr>
      </w:pPr>
      <w:r w:rsidRPr="00DE4235">
        <w:rPr>
          <w:b/>
          <w:bCs/>
          <w:sz w:val="24"/>
          <w:szCs w:val="24"/>
          <w:lang w:val="en-GB" w:eastAsia="en-GB"/>
        </w:rPr>
        <w:t xml:space="preserve">Intervention </w:t>
      </w:r>
      <w:r w:rsidR="004A3668" w:rsidRPr="00DE4235">
        <w:rPr>
          <w:color w:val="1D1C1D"/>
          <w:sz w:val="24"/>
          <w:szCs w:val="24"/>
          <w:shd w:val="clear" w:color="auto" w:fill="FFFFFF"/>
          <w:lang w:val="en-GB"/>
        </w:rPr>
        <w:t>–</w:t>
      </w:r>
      <w:r w:rsidRPr="00DE4235">
        <w:rPr>
          <w:sz w:val="24"/>
          <w:szCs w:val="24"/>
          <w:lang w:val="en-GB" w:eastAsia="en-GB"/>
        </w:rPr>
        <w:t xml:space="preserve"> </w:t>
      </w:r>
      <w:r w:rsidR="004A3668" w:rsidRPr="00DE4235">
        <w:rPr>
          <w:sz w:val="24"/>
          <w:szCs w:val="24"/>
          <w:lang w:val="en-GB" w:eastAsia="en-GB"/>
        </w:rPr>
        <w:t>a</w:t>
      </w:r>
      <w:r w:rsidRPr="00DE4235">
        <w:rPr>
          <w:sz w:val="24"/>
          <w:szCs w:val="24"/>
          <w:lang w:val="en-GB" w:eastAsia="en-GB"/>
        </w:rPr>
        <w:t xml:space="preserve"> short-term</w:t>
      </w:r>
      <w:r w:rsidR="004A3668" w:rsidRPr="00DE4235">
        <w:rPr>
          <w:sz w:val="24"/>
          <w:szCs w:val="24"/>
          <w:lang w:val="en-GB" w:eastAsia="en-GB"/>
        </w:rPr>
        <w:t>,</w:t>
      </w:r>
      <w:r w:rsidRPr="00DE4235">
        <w:rPr>
          <w:sz w:val="24"/>
          <w:szCs w:val="24"/>
          <w:lang w:val="en-GB" w:eastAsia="en-GB"/>
        </w:rPr>
        <w:t xml:space="preserve"> targeted approach to teaching a pupil with a specific outcome in mind </w:t>
      </w:r>
    </w:p>
    <w:p w14:paraId="0864C630" w14:textId="5BC3DF34" w:rsidR="00F16F28" w:rsidRPr="00DE4235" w:rsidRDefault="00F16F28" w:rsidP="00F16F28">
      <w:pPr>
        <w:pStyle w:val="4Bulletedcopyblue"/>
        <w:rPr>
          <w:b/>
          <w:bCs/>
          <w:sz w:val="24"/>
          <w:szCs w:val="24"/>
          <w:lang w:val="en-GB" w:eastAsia="en-GB"/>
        </w:rPr>
      </w:pPr>
      <w:r w:rsidRPr="00DE4235">
        <w:rPr>
          <w:b/>
          <w:bCs/>
          <w:sz w:val="24"/>
          <w:szCs w:val="24"/>
          <w:lang w:val="en-GB" w:eastAsia="en-GB"/>
        </w:rPr>
        <w:t xml:space="preserve">Local offer </w:t>
      </w:r>
      <w:r w:rsidR="004A3668" w:rsidRPr="00DE4235">
        <w:rPr>
          <w:color w:val="1D1C1D"/>
          <w:sz w:val="24"/>
          <w:szCs w:val="24"/>
          <w:shd w:val="clear" w:color="auto" w:fill="FFFFFF"/>
          <w:lang w:val="en-GB"/>
        </w:rPr>
        <w:t>–</w:t>
      </w:r>
      <w:r w:rsidRPr="00DE4235">
        <w:rPr>
          <w:sz w:val="24"/>
          <w:szCs w:val="24"/>
          <w:lang w:val="en-GB" w:eastAsia="en-GB"/>
        </w:rPr>
        <w:t xml:space="preserve"> </w:t>
      </w:r>
      <w:r w:rsidR="004A3668" w:rsidRPr="00DE4235">
        <w:rPr>
          <w:sz w:val="24"/>
          <w:szCs w:val="24"/>
          <w:lang w:val="en-GB" w:eastAsia="en-GB"/>
        </w:rPr>
        <w:t>i</w:t>
      </w:r>
      <w:r w:rsidRPr="00DE4235">
        <w:rPr>
          <w:sz w:val="24"/>
          <w:szCs w:val="24"/>
          <w:lang w:val="en-GB" w:eastAsia="en-GB"/>
        </w:rPr>
        <w:t>nformation provided by the local authority which explains what services and support are on offer for pupils with SEN</w:t>
      </w:r>
      <w:r w:rsidR="00236C2A" w:rsidRPr="00DE4235">
        <w:rPr>
          <w:sz w:val="24"/>
          <w:szCs w:val="24"/>
          <w:lang w:val="en-GB" w:eastAsia="en-GB"/>
        </w:rPr>
        <w:t>D</w:t>
      </w:r>
      <w:r w:rsidRPr="00DE4235">
        <w:rPr>
          <w:sz w:val="24"/>
          <w:szCs w:val="24"/>
          <w:lang w:val="en-GB" w:eastAsia="en-GB"/>
        </w:rPr>
        <w:t xml:space="preserve"> in the local area</w:t>
      </w:r>
    </w:p>
    <w:p w14:paraId="1D13C4FB" w14:textId="77777777" w:rsidR="00F16F28" w:rsidRPr="00DE4235" w:rsidRDefault="00F16F28" w:rsidP="00F16F28">
      <w:pPr>
        <w:pStyle w:val="4Bulletedcopyblue"/>
        <w:rPr>
          <w:b/>
          <w:bCs/>
          <w:sz w:val="24"/>
          <w:szCs w:val="24"/>
          <w:lang w:val="en-GB" w:eastAsia="en-GB"/>
        </w:rPr>
      </w:pPr>
      <w:r w:rsidRPr="00DE4235">
        <w:rPr>
          <w:b/>
          <w:bCs/>
          <w:sz w:val="24"/>
          <w:szCs w:val="24"/>
          <w:lang w:val="en-GB" w:eastAsia="en-GB"/>
        </w:rPr>
        <w:t xml:space="preserve">Outcome </w:t>
      </w:r>
      <w:r w:rsidR="004A3668" w:rsidRPr="00DE4235">
        <w:rPr>
          <w:color w:val="1D1C1D"/>
          <w:sz w:val="24"/>
          <w:szCs w:val="24"/>
          <w:shd w:val="clear" w:color="auto" w:fill="FFFFFF"/>
          <w:lang w:val="en-GB"/>
        </w:rPr>
        <w:t>–</w:t>
      </w:r>
      <w:r w:rsidRPr="00DE4235">
        <w:rPr>
          <w:sz w:val="24"/>
          <w:szCs w:val="24"/>
          <w:lang w:val="en-GB" w:eastAsia="en-GB"/>
        </w:rPr>
        <w:t xml:space="preserve"> </w:t>
      </w:r>
      <w:r w:rsidR="004A3668" w:rsidRPr="00DE4235">
        <w:rPr>
          <w:sz w:val="24"/>
          <w:szCs w:val="24"/>
          <w:lang w:val="en-GB" w:eastAsia="en-GB"/>
        </w:rPr>
        <w:t>t</w:t>
      </w:r>
      <w:r w:rsidRPr="00DE4235">
        <w:rPr>
          <w:sz w:val="24"/>
          <w:szCs w:val="24"/>
          <w:lang w:val="en-GB" w:eastAsia="en-GB"/>
        </w:rPr>
        <w:t>arget for improvement for pupils with SEND</w:t>
      </w:r>
      <w:r w:rsidR="004A3668" w:rsidRPr="00DE4235">
        <w:rPr>
          <w:sz w:val="24"/>
          <w:szCs w:val="24"/>
          <w:lang w:val="en-GB" w:eastAsia="en-GB"/>
        </w:rPr>
        <w:t>. T</w:t>
      </w:r>
      <w:r w:rsidRPr="00DE4235">
        <w:rPr>
          <w:sz w:val="24"/>
          <w:szCs w:val="24"/>
          <w:lang w:val="en-GB" w:eastAsia="en-GB"/>
        </w:rPr>
        <w:t>hese targets don't necessarily have to be related to academic attainment </w:t>
      </w:r>
    </w:p>
    <w:p w14:paraId="1A7884BD" w14:textId="77777777" w:rsidR="00F16F28" w:rsidRPr="00DE4235" w:rsidRDefault="00F16F28" w:rsidP="00F16F28">
      <w:pPr>
        <w:pStyle w:val="4Bulletedcopyblue"/>
        <w:rPr>
          <w:b/>
          <w:bCs/>
          <w:sz w:val="24"/>
          <w:szCs w:val="24"/>
          <w:lang w:val="en-GB" w:eastAsia="en-GB"/>
        </w:rPr>
      </w:pPr>
      <w:r w:rsidRPr="00DE4235">
        <w:rPr>
          <w:b/>
          <w:bCs/>
          <w:sz w:val="24"/>
          <w:szCs w:val="24"/>
          <w:lang w:val="en-GB" w:eastAsia="en-GB"/>
        </w:rPr>
        <w:t xml:space="preserve">Reasonable adjustments </w:t>
      </w:r>
      <w:r w:rsidR="004A3668" w:rsidRPr="00DE4235">
        <w:rPr>
          <w:color w:val="1D1C1D"/>
          <w:sz w:val="24"/>
          <w:szCs w:val="24"/>
          <w:shd w:val="clear" w:color="auto" w:fill="FFFFFF"/>
          <w:lang w:val="en-GB"/>
        </w:rPr>
        <w:t>–</w:t>
      </w:r>
      <w:r w:rsidRPr="00DE4235">
        <w:rPr>
          <w:sz w:val="24"/>
          <w:szCs w:val="24"/>
          <w:lang w:val="en-GB" w:eastAsia="en-GB"/>
        </w:rPr>
        <w:t xml:space="preserve"> </w:t>
      </w:r>
      <w:r w:rsidR="004A3668" w:rsidRPr="00DE4235">
        <w:rPr>
          <w:sz w:val="24"/>
          <w:szCs w:val="24"/>
          <w:lang w:val="en-GB" w:eastAsia="en-GB"/>
        </w:rPr>
        <w:t>c</w:t>
      </w:r>
      <w:r w:rsidRPr="00DE4235">
        <w:rPr>
          <w:sz w:val="24"/>
          <w:szCs w:val="24"/>
          <w:lang w:val="en-GB" w:eastAsia="en-GB"/>
        </w:rPr>
        <w:t xml:space="preserve">hanges that the school </w:t>
      </w:r>
      <w:r w:rsidR="004A3668" w:rsidRPr="00DE4235">
        <w:rPr>
          <w:sz w:val="24"/>
          <w:szCs w:val="24"/>
          <w:lang w:val="en-GB" w:eastAsia="en-GB"/>
        </w:rPr>
        <w:t>must</w:t>
      </w:r>
      <w:r w:rsidRPr="00DE4235">
        <w:rPr>
          <w:sz w:val="24"/>
          <w:szCs w:val="24"/>
          <w:lang w:val="en-GB" w:eastAsia="en-GB"/>
        </w:rPr>
        <w:t xml:space="preserve"> ma</w:t>
      </w:r>
      <w:r w:rsidR="004A3668" w:rsidRPr="00DE4235">
        <w:rPr>
          <w:sz w:val="24"/>
          <w:szCs w:val="24"/>
          <w:lang w:val="en-GB" w:eastAsia="en-GB"/>
        </w:rPr>
        <w:t>k</w:t>
      </w:r>
      <w:r w:rsidRPr="00DE4235">
        <w:rPr>
          <w:sz w:val="24"/>
          <w:szCs w:val="24"/>
          <w:lang w:val="en-GB" w:eastAsia="en-GB"/>
        </w:rPr>
        <w:t>e to remove or reduce any disadvantages caused by a child’s disability  </w:t>
      </w:r>
    </w:p>
    <w:p w14:paraId="1C88F8F1" w14:textId="77777777" w:rsidR="00F16F28" w:rsidRPr="00DE4235" w:rsidRDefault="00F16F28" w:rsidP="00F16F28">
      <w:pPr>
        <w:pStyle w:val="4Bulletedcopyblue"/>
        <w:rPr>
          <w:b/>
          <w:bCs/>
          <w:sz w:val="24"/>
          <w:szCs w:val="24"/>
          <w:lang w:val="en-GB" w:eastAsia="en-GB"/>
        </w:rPr>
      </w:pPr>
      <w:r w:rsidRPr="00DE4235">
        <w:rPr>
          <w:b/>
          <w:bCs/>
          <w:sz w:val="24"/>
          <w:szCs w:val="24"/>
          <w:lang w:val="en-GB" w:eastAsia="en-GB"/>
        </w:rPr>
        <w:t xml:space="preserve">SENCO </w:t>
      </w:r>
      <w:r w:rsidR="004A3668" w:rsidRPr="00DE4235">
        <w:rPr>
          <w:color w:val="1D1C1D"/>
          <w:sz w:val="24"/>
          <w:szCs w:val="24"/>
          <w:shd w:val="clear" w:color="auto" w:fill="FFFFFF"/>
          <w:lang w:val="en-GB"/>
        </w:rPr>
        <w:t>–</w:t>
      </w:r>
      <w:r w:rsidRPr="00DE4235">
        <w:rPr>
          <w:sz w:val="24"/>
          <w:szCs w:val="24"/>
          <w:lang w:val="en-GB" w:eastAsia="en-GB"/>
        </w:rPr>
        <w:t xml:space="preserve"> </w:t>
      </w:r>
      <w:r w:rsidR="004A3668" w:rsidRPr="00DE4235">
        <w:rPr>
          <w:sz w:val="24"/>
          <w:szCs w:val="24"/>
          <w:lang w:val="en-GB" w:eastAsia="en-GB"/>
        </w:rPr>
        <w:t>t</w:t>
      </w:r>
      <w:r w:rsidRPr="00DE4235">
        <w:rPr>
          <w:sz w:val="24"/>
          <w:szCs w:val="24"/>
          <w:lang w:val="en-GB" w:eastAsia="en-GB"/>
        </w:rPr>
        <w:t>he special educational needs co</w:t>
      </w:r>
      <w:r w:rsidR="004A3668" w:rsidRPr="00DE4235">
        <w:rPr>
          <w:sz w:val="24"/>
          <w:szCs w:val="24"/>
          <w:lang w:val="en-GB" w:eastAsia="en-GB"/>
        </w:rPr>
        <w:t>-</w:t>
      </w:r>
      <w:r w:rsidRPr="00DE4235">
        <w:rPr>
          <w:sz w:val="24"/>
          <w:szCs w:val="24"/>
          <w:lang w:val="en-GB" w:eastAsia="en-GB"/>
        </w:rPr>
        <w:t xml:space="preserve">ordinator </w:t>
      </w:r>
    </w:p>
    <w:p w14:paraId="4DC2E475" w14:textId="77777777" w:rsidR="00F16F28" w:rsidRPr="00DE4235" w:rsidRDefault="00F16F28" w:rsidP="00F16F28">
      <w:pPr>
        <w:pStyle w:val="4Bulletedcopyblue"/>
        <w:rPr>
          <w:b/>
          <w:bCs/>
          <w:sz w:val="24"/>
          <w:szCs w:val="24"/>
          <w:lang w:val="en-GB" w:eastAsia="en-GB"/>
        </w:rPr>
      </w:pPr>
      <w:r w:rsidRPr="00DE4235">
        <w:rPr>
          <w:b/>
          <w:bCs/>
          <w:sz w:val="24"/>
          <w:szCs w:val="24"/>
          <w:lang w:val="en-GB" w:eastAsia="en-GB"/>
        </w:rPr>
        <w:t xml:space="preserve">SEN </w:t>
      </w:r>
      <w:r w:rsidR="004A3668" w:rsidRPr="00DE4235">
        <w:rPr>
          <w:color w:val="1D1C1D"/>
          <w:sz w:val="24"/>
          <w:szCs w:val="24"/>
          <w:shd w:val="clear" w:color="auto" w:fill="FFFFFF"/>
          <w:lang w:val="en-GB"/>
        </w:rPr>
        <w:t>–</w:t>
      </w:r>
      <w:r w:rsidRPr="00DE4235">
        <w:rPr>
          <w:sz w:val="24"/>
          <w:szCs w:val="24"/>
          <w:lang w:val="en-GB" w:eastAsia="en-GB"/>
        </w:rPr>
        <w:t xml:space="preserve"> </w:t>
      </w:r>
      <w:r w:rsidR="004A3668" w:rsidRPr="00DE4235">
        <w:rPr>
          <w:sz w:val="24"/>
          <w:szCs w:val="24"/>
          <w:lang w:val="en-GB" w:eastAsia="en-GB"/>
        </w:rPr>
        <w:t>s</w:t>
      </w:r>
      <w:r w:rsidRPr="00DE4235">
        <w:rPr>
          <w:sz w:val="24"/>
          <w:szCs w:val="24"/>
          <w:lang w:val="en-GB" w:eastAsia="en-GB"/>
        </w:rPr>
        <w:t>pecial educational needs</w:t>
      </w:r>
    </w:p>
    <w:p w14:paraId="48C32B1A" w14:textId="77777777" w:rsidR="00F16F28" w:rsidRPr="00DE4235" w:rsidRDefault="00F16F28" w:rsidP="00F16F28">
      <w:pPr>
        <w:pStyle w:val="4Bulletedcopyblue"/>
        <w:rPr>
          <w:sz w:val="24"/>
          <w:szCs w:val="24"/>
          <w:lang w:val="en-GB" w:eastAsia="en-GB"/>
        </w:rPr>
      </w:pPr>
      <w:r w:rsidRPr="00DE4235">
        <w:rPr>
          <w:b/>
          <w:bCs/>
          <w:sz w:val="24"/>
          <w:szCs w:val="24"/>
          <w:lang w:val="en-GB" w:eastAsia="en-GB"/>
        </w:rPr>
        <w:t>SEND</w:t>
      </w:r>
      <w:r w:rsidRPr="00DE4235">
        <w:rPr>
          <w:sz w:val="24"/>
          <w:szCs w:val="24"/>
          <w:lang w:val="en-GB" w:eastAsia="en-GB"/>
        </w:rPr>
        <w:t xml:space="preserve"> </w:t>
      </w:r>
      <w:r w:rsidR="004A3668" w:rsidRPr="00DE4235">
        <w:rPr>
          <w:color w:val="1D1C1D"/>
          <w:sz w:val="24"/>
          <w:szCs w:val="24"/>
          <w:shd w:val="clear" w:color="auto" w:fill="FFFFFF"/>
          <w:lang w:val="en-GB"/>
        </w:rPr>
        <w:t>–</w:t>
      </w:r>
      <w:r w:rsidRPr="00DE4235">
        <w:rPr>
          <w:sz w:val="24"/>
          <w:szCs w:val="24"/>
          <w:lang w:val="en-GB" w:eastAsia="en-GB"/>
        </w:rPr>
        <w:t xml:space="preserve"> </w:t>
      </w:r>
      <w:r w:rsidR="004A3668" w:rsidRPr="00DE4235">
        <w:rPr>
          <w:sz w:val="24"/>
          <w:szCs w:val="24"/>
          <w:lang w:val="en-GB" w:eastAsia="en-GB"/>
        </w:rPr>
        <w:t>s</w:t>
      </w:r>
      <w:r w:rsidRPr="00DE4235">
        <w:rPr>
          <w:sz w:val="24"/>
          <w:szCs w:val="24"/>
          <w:lang w:val="en-GB" w:eastAsia="en-GB"/>
        </w:rPr>
        <w:t>pecial educational needs and disabilities</w:t>
      </w:r>
    </w:p>
    <w:p w14:paraId="0259730B" w14:textId="400485DC" w:rsidR="00F16F28" w:rsidRPr="00DE4235" w:rsidRDefault="00F16F28" w:rsidP="00F16F28">
      <w:pPr>
        <w:pStyle w:val="4Bulletedcopyblue"/>
        <w:rPr>
          <w:sz w:val="24"/>
          <w:szCs w:val="24"/>
          <w:lang w:val="en-GB" w:eastAsia="en-GB"/>
        </w:rPr>
      </w:pPr>
      <w:r w:rsidRPr="00DE4235">
        <w:rPr>
          <w:b/>
          <w:bCs/>
          <w:sz w:val="24"/>
          <w:szCs w:val="24"/>
          <w:lang w:val="en-GB" w:eastAsia="en-GB"/>
        </w:rPr>
        <w:t>SEND Code of Practice</w:t>
      </w:r>
      <w:r w:rsidRPr="00DE4235">
        <w:rPr>
          <w:sz w:val="24"/>
          <w:szCs w:val="24"/>
          <w:lang w:val="en-GB" w:eastAsia="en-GB"/>
        </w:rPr>
        <w:t xml:space="preserve"> </w:t>
      </w:r>
      <w:r w:rsidR="004A3668" w:rsidRPr="00DE4235">
        <w:rPr>
          <w:color w:val="1D1C1D"/>
          <w:sz w:val="24"/>
          <w:szCs w:val="24"/>
          <w:shd w:val="clear" w:color="auto" w:fill="FFFFFF"/>
          <w:lang w:val="en-GB"/>
        </w:rPr>
        <w:t>–</w:t>
      </w:r>
      <w:r w:rsidRPr="00DE4235">
        <w:rPr>
          <w:sz w:val="24"/>
          <w:szCs w:val="24"/>
          <w:lang w:val="en-GB" w:eastAsia="en-GB"/>
        </w:rPr>
        <w:t xml:space="preserve"> </w:t>
      </w:r>
      <w:r w:rsidR="004A3668" w:rsidRPr="00DE4235">
        <w:rPr>
          <w:sz w:val="24"/>
          <w:szCs w:val="24"/>
          <w:lang w:val="en-GB" w:eastAsia="en-GB"/>
        </w:rPr>
        <w:t>t</w:t>
      </w:r>
      <w:r w:rsidRPr="00DE4235">
        <w:rPr>
          <w:sz w:val="24"/>
          <w:szCs w:val="24"/>
          <w:lang w:val="en-GB" w:eastAsia="en-GB"/>
        </w:rPr>
        <w:t xml:space="preserve">he statutory guidance that schools must follow to support </w:t>
      </w:r>
      <w:r w:rsidR="00CF5C31" w:rsidRPr="00DE4235">
        <w:rPr>
          <w:sz w:val="24"/>
          <w:szCs w:val="24"/>
          <w:lang w:val="en-GB" w:eastAsia="en-GB"/>
        </w:rPr>
        <w:t>pupils</w:t>
      </w:r>
      <w:r w:rsidRPr="00DE4235">
        <w:rPr>
          <w:sz w:val="24"/>
          <w:szCs w:val="24"/>
          <w:lang w:val="en-GB" w:eastAsia="en-GB"/>
        </w:rPr>
        <w:t xml:space="preserve"> with SEND</w:t>
      </w:r>
    </w:p>
    <w:p w14:paraId="3C9F245E" w14:textId="22C3E918" w:rsidR="00F16F28" w:rsidRPr="00DE4235" w:rsidRDefault="00F16F28" w:rsidP="00F16F28">
      <w:pPr>
        <w:pStyle w:val="4Bulletedcopyblue"/>
        <w:rPr>
          <w:sz w:val="24"/>
          <w:szCs w:val="24"/>
          <w:lang w:val="en-GB" w:eastAsia="en-GB"/>
        </w:rPr>
      </w:pPr>
      <w:r w:rsidRPr="00DE4235">
        <w:rPr>
          <w:b/>
          <w:bCs/>
          <w:sz w:val="24"/>
          <w:szCs w:val="24"/>
          <w:lang w:val="en-GB" w:eastAsia="en-GB"/>
        </w:rPr>
        <w:t>SEN</w:t>
      </w:r>
      <w:r w:rsidR="00EF2A98" w:rsidRPr="00DE4235">
        <w:rPr>
          <w:b/>
          <w:bCs/>
          <w:sz w:val="24"/>
          <w:szCs w:val="24"/>
          <w:lang w:val="en-GB" w:eastAsia="en-GB"/>
        </w:rPr>
        <w:t>D</w:t>
      </w:r>
      <w:r w:rsidRPr="00DE4235">
        <w:rPr>
          <w:b/>
          <w:bCs/>
          <w:sz w:val="24"/>
          <w:szCs w:val="24"/>
          <w:lang w:val="en-GB" w:eastAsia="en-GB"/>
        </w:rPr>
        <w:t xml:space="preserve"> information report</w:t>
      </w:r>
      <w:r w:rsidRPr="00DE4235">
        <w:rPr>
          <w:sz w:val="24"/>
          <w:szCs w:val="24"/>
          <w:lang w:val="en-GB" w:eastAsia="en-GB"/>
        </w:rPr>
        <w:t xml:space="preserve"> </w:t>
      </w:r>
      <w:r w:rsidR="004A3668" w:rsidRPr="00DE4235">
        <w:rPr>
          <w:color w:val="1D1C1D"/>
          <w:sz w:val="24"/>
          <w:szCs w:val="24"/>
          <w:shd w:val="clear" w:color="auto" w:fill="FFFFFF"/>
          <w:lang w:val="en-GB"/>
        </w:rPr>
        <w:t>–</w:t>
      </w:r>
      <w:r w:rsidRPr="00DE4235">
        <w:rPr>
          <w:sz w:val="24"/>
          <w:szCs w:val="24"/>
          <w:lang w:val="en-GB" w:eastAsia="en-GB"/>
        </w:rPr>
        <w:t xml:space="preserve"> </w:t>
      </w:r>
      <w:r w:rsidR="004A3668" w:rsidRPr="00DE4235">
        <w:rPr>
          <w:sz w:val="24"/>
          <w:szCs w:val="24"/>
          <w:lang w:val="en-GB" w:eastAsia="en-GB"/>
        </w:rPr>
        <w:t>a</w:t>
      </w:r>
      <w:r w:rsidRPr="00DE4235">
        <w:rPr>
          <w:sz w:val="24"/>
          <w:szCs w:val="24"/>
          <w:lang w:val="en-GB" w:eastAsia="en-GB"/>
        </w:rPr>
        <w:t xml:space="preserve"> report that schools must publish on their website, that explains how the school supports pupils with SEN</w:t>
      </w:r>
      <w:r w:rsidR="00236C2A" w:rsidRPr="00DE4235">
        <w:rPr>
          <w:sz w:val="24"/>
          <w:szCs w:val="24"/>
          <w:lang w:val="en-GB" w:eastAsia="en-GB"/>
        </w:rPr>
        <w:t>D</w:t>
      </w:r>
    </w:p>
    <w:p w14:paraId="40430CE8" w14:textId="0C92333D" w:rsidR="00F16F28" w:rsidRPr="00DE4235" w:rsidRDefault="00F16F28" w:rsidP="00F16F28">
      <w:pPr>
        <w:pStyle w:val="4Bulletedcopyblue"/>
        <w:rPr>
          <w:b/>
          <w:bCs/>
          <w:sz w:val="24"/>
          <w:szCs w:val="24"/>
          <w:lang w:val="en-GB" w:eastAsia="en-GB"/>
        </w:rPr>
      </w:pPr>
      <w:r w:rsidRPr="00DE4235">
        <w:rPr>
          <w:b/>
          <w:bCs/>
          <w:sz w:val="24"/>
          <w:szCs w:val="24"/>
          <w:lang w:val="en-GB" w:eastAsia="en-GB"/>
        </w:rPr>
        <w:t>SEN</w:t>
      </w:r>
      <w:r w:rsidR="00236C2A" w:rsidRPr="00DE4235">
        <w:rPr>
          <w:b/>
          <w:bCs/>
          <w:sz w:val="24"/>
          <w:szCs w:val="24"/>
          <w:lang w:val="en-GB" w:eastAsia="en-GB"/>
        </w:rPr>
        <w:t>D</w:t>
      </w:r>
      <w:r w:rsidRPr="00DE4235">
        <w:rPr>
          <w:b/>
          <w:bCs/>
          <w:sz w:val="24"/>
          <w:szCs w:val="24"/>
          <w:lang w:val="en-GB" w:eastAsia="en-GB"/>
        </w:rPr>
        <w:t xml:space="preserve"> support </w:t>
      </w:r>
      <w:r w:rsidR="004A3668" w:rsidRPr="00DE4235">
        <w:rPr>
          <w:color w:val="1D1C1D"/>
          <w:sz w:val="24"/>
          <w:szCs w:val="24"/>
          <w:shd w:val="clear" w:color="auto" w:fill="FFFFFF"/>
          <w:lang w:val="en-GB"/>
        </w:rPr>
        <w:t>–</w:t>
      </w:r>
      <w:r w:rsidRPr="00DE4235">
        <w:rPr>
          <w:sz w:val="24"/>
          <w:szCs w:val="24"/>
          <w:lang w:val="en-GB" w:eastAsia="en-GB"/>
        </w:rPr>
        <w:t xml:space="preserve"> </w:t>
      </w:r>
      <w:r w:rsidR="004A3668" w:rsidRPr="00DE4235">
        <w:rPr>
          <w:sz w:val="24"/>
          <w:szCs w:val="24"/>
          <w:lang w:val="en-GB" w:eastAsia="en-GB"/>
        </w:rPr>
        <w:t>s</w:t>
      </w:r>
      <w:r w:rsidRPr="00DE4235">
        <w:rPr>
          <w:sz w:val="24"/>
          <w:szCs w:val="24"/>
          <w:lang w:val="en-GB" w:eastAsia="en-GB"/>
        </w:rPr>
        <w:t>pecial educational provision which meets the needs of pupils with SEN</w:t>
      </w:r>
      <w:r w:rsidR="00236C2A" w:rsidRPr="00DE4235">
        <w:rPr>
          <w:sz w:val="24"/>
          <w:szCs w:val="24"/>
          <w:lang w:val="en-GB" w:eastAsia="en-GB"/>
        </w:rPr>
        <w:t>D</w:t>
      </w:r>
    </w:p>
    <w:p w14:paraId="6752FA31" w14:textId="49183321" w:rsidR="00F16F28" w:rsidRPr="00DE4235" w:rsidRDefault="00F16F28" w:rsidP="00F16F28">
      <w:pPr>
        <w:pStyle w:val="4Bulletedcopyblue"/>
        <w:rPr>
          <w:sz w:val="24"/>
          <w:szCs w:val="24"/>
          <w:lang w:val="en-GB" w:eastAsia="en-GB"/>
        </w:rPr>
      </w:pPr>
      <w:r w:rsidRPr="00DE4235">
        <w:rPr>
          <w:b/>
          <w:bCs/>
          <w:sz w:val="24"/>
          <w:szCs w:val="24"/>
          <w:lang w:val="en-GB" w:eastAsia="en-GB"/>
        </w:rPr>
        <w:t>Transition</w:t>
      </w:r>
      <w:r w:rsidRPr="00DE4235">
        <w:rPr>
          <w:sz w:val="24"/>
          <w:szCs w:val="24"/>
          <w:lang w:val="en-GB" w:eastAsia="en-GB"/>
        </w:rPr>
        <w:t xml:space="preserve"> </w:t>
      </w:r>
      <w:r w:rsidR="004A3668" w:rsidRPr="00DE4235">
        <w:rPr>
          <w:color w:val="1D1C1D"/>
          <w:sz w:val="24"/>
          <w:szCs w:val="24"/>
          <w:shd w:val="clear" w:color="auto" w:fill="FFFFFF"/>
          <w:lang w:val="en-GB"/>
        </w:rPr>
        <w:t>–</w:t>
      </w:r>
      <w:r w:rsidRPr="00DE4235">
        <w:rPr>
          <w:sz w:val="24"/>
          <w:szCs w:val="24"/>
          <w:lang w:val="en-GB" w:eastAsia="en-GB"/>
        </w:rPr>
        <w:t xml:space="preserve"> </w:t>
      </w:r>
      <w:r w:rsidR="004A3668" w:rsidRPr="00DE4235">
        <w:rPr>
          <w:sz w:val="24"/>
          <w:szCs w:val="24"/>
          <w:lang w:val="en-GB" w:eastAsia="en-GB"/>
        </w:rPr>
        <w:t>w</w:t>
      </w:r>
      <w:r w:rsidRPr="00DE4235">
        <w:rPr>
          <w:sz w:val="24"/>
          <w:szCs w:val="24"/>
          <w:lang w:val="en-GB" w:eastAsia="en-GB"/>
        </w:rPr>
        <w:t>hen a pupil moves between years, phase</w:t>
      </w:r>
      <w:r w:rsidR="004A3668" w:rsidRPr="00DE4235">
        <w:rPr>
          <w:sz w:val="24"/>
          <w:szCs w:val="24"/>
          <w:lang w:val="en-GB" w:eastAsia="en-GB"/>
        </w:rPr>
        <w:t>s, schools or institutions or life stages</w:t>
      </w:r>
      <w:bookmarkEnd w:id="4"/>
      <w:bookmarkEnd w:id="5"/>
    </w:p>
    <w:sectPr w:rsidR="00F16F28" w:rsidRPr="00DE4235" w:rsidSect="00CE0455">
      <w:type w:val="continuous"/>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501C0E" w14:textId="77777777" w:rsidR="00B11EB8" w:rsidRDefault="00B11EB8" w:rsidP="00626EDA">
      <w:r>
        <w:separator/>
      </w:r>
    </w:p>
  </w:endnote>
  <w:endnote w:type="continuationSeparator" w:id="0">
    <w:p w14:paraId="30452800" w14:textId="77777777" w:rsidR="00B11EB8" w:rsidRDefault="00B11EB8"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4578214"/>
      <w:docPartObj>
        <w:docPartGallery w:val="Page Numbers (Bottom of Page)"/>
        <w:docPartUnique/>
      </w:docPartObj>
    </w:sdtPr>
    <w:sdtEndPr>
      <w:rPr>
        <w:noProof/>
      </w:rPr>
    </w:sdtEndPr>
    <w:sdtContent>
      <w:p w14:paraId="4E731085" w14:textId="27DA061F" w:rsidR="00B11EB8" w:rsidRDefault="00B11EB8" w:rsidP="00C177D8">
        <w:pPr>
          <w:pStyle w:val="Footer"/>
          <w:shd w:val="clear" w:color="auto" w:fill="auto"/>
          <w:jc w:val="right"/>
        </w:pPr>
        <w:r>
          <w:fldChar w:fldCharType="begin"/>
        </w:r>
        <w:r>
          <w:instrText xml:space="preserve"> PAGE   \* MERGEFORMAT </w:instrText>
        </w:r>
        <w:r>
          <w:fldChar w:fldCharType="separate"/>
        </w:r>
        <w:r w:rsidR="00E820C2">
          <w:rPr>
            <w:noProof/>
          </w:rPr>
          <w:t>9</w:t>
        </w:r>
        <w:r>
          <w:rPr>
            <w:noProof/>
          </w:rPr>
          <w:fldChar w:fldCharType="end"/>
        </w:r>
      </w:p>
    </w:sdtContent>
  </w:sdt>
  <w:p w14:paraId="28DAFC86" w14:textId="77777777" w:rsidR="00B11EB8" w:rsidRDefault="00B11EB8" w:rsidP="00C177D8">
    <w:pPr>
      <w:pStyle w:val="Footer"/>
      <w:shd w:val="clear" w:color="auto" w:fill="auto"/>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B11EB8" w14:paraId="3545007F" w14:textId="77777777" w:rsidTr="001235FA">
      <w:tc>
        <w:tcPr>
          <w:tcW w:w="6379" w:type="dxa"/>
          <w:shd w:val="clear" w:color="auto" w:fill="auto"/>
        </w:tcPr>
        <w:p w14:paraId="1C8E6490" w14:textId="77777777" w:rsidR="00B11EB8" w:rsidRPr="00C177D8" w:rsidRDefault="00B11EB8" w:rsidP="00510ED3">
          <w:pPr>
            <w:shd w:val="clear" w:color="auto" w:fill="FFFFFF"/>
            <w:textAlignment w:val="baseline"/>
            <w:rPr>
              <w:rFonts w:eastAsia="Times New Roman" w:cs="Arial"/>
              <w:color w:val="000000" w:themeColor="text1"/>
              <w:sz w:val="16"/>
              <w:szCs w:val="16"/>
            </w:rPr>
          </w:pPr>
          <w:r w:rsidRPr="00C177D8">
            <w:rPr>
              <w:rFonts w:eastAsia="Times New Roman" w:cs="Arial"/>
              <w:color w:val="000000" w:themeColor="text1"/>
              <w:sz w:val="16"/>
              <w:szCs w:val="16"/>
              <w:bdr w:val="none" w:sz="0" w:space="0" w:color="auto" w:frame="1"/>
            </w:rPr>
            <w:t>© The Key Support Services Ltd | For terms of use, visit </w:t>
          </w:r>
          <w:hyperlink r:id="rId1" w:tgtFrame="_blank" w:history="1">
            <w:r w:rsidRPr="00C177D8">
              <w:rPr>
                <w:rStyle w:val="Hyperlink"/>
                <w:rFonts w:eastAsia="Times New Roman" w:cs="Arial"/>
                <w:color w:val="000000" w:themeColor="text1"/>
                <w:sz w:val="16"/>
                <w:szCs w:val="16"/>
                <w:bdr w:val="none" w:sz="0" w:space="0" w:color="auto" w:frame="1"/>
              </w:rPr>
              <w:t>thekeysupport.com/terms</w:t>
            </w:r>
          </w:hyperlink>
        </w:p>
      </w:tc>
      <w:tc>
        <w:tcPr>
          <w:tcW w:w="3402" w:type="dxa"/>
        </w:tcPr>
        <w:p w14:paraId="1DB49F03" w14:textId="77777777" w:rsidR="00B11EB8" w:rsidRPr="00177722" w:rsidRDefault="00B11EB8" w:rsidP="00510ED3">
          <w:pPr>
            <w:shd w:val="clear" w:color="auto" w:fill="FFFFFF"/>
            <w:textAlignment w:val="baseline"/>
            <w:rPr>
              <w:rFonts w:eastAsia="Times New Roman" w:cs="Arial"/>
              <w:color w:val="BFBFBF"/>
              <w:sz w:val="17"/>
              <w:szCs w:val="17"/>
              <w:bdr w:val="none" w:sz="0" w:space="0" w:color="auto" w:frame="1"/>
            </w:rPr>
          </w:pPr>
        </w:p>
      </w:tc>
    </w:tr>
  </w:tbl>
  <w:p w14:paraId="3330C9C6" w14:textId="77777777" w:rsidR="00B11EB8" w:rsidRPr="00510ED3" w:rsidRDefault="00B11EB8" w:rsidP="00510ED3">
    <w:pPr>
      <w:pStyle w:val="Footer"/>
      <w:rPr>
        <w:noProof/>
      </w:rPr>
    </w:pPr>
    <w:r w:rsidRPr="00874C73">
      <w:rPr>
        <w:color w:val="auto"/>
      </w:rPr>
      <w:t>Page</w:t>
    </w:r>
    <w:r w:rsidRPr="00874C73">
      <w:rPr>
        <w:b/>
      </w:rPr>
      <w:t xml:space="preserve"> </w:t>
    </w:r>
    <w:r w:rsidRPr="00C177D8">
      <w:rPr>
        <w:b/>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6D9505" w14:textId="77777777" w:rsidR="00B11EB8" w:rsidRDefault="00B11EB8" w:rsidP="00626EDA">
      <w:r>
        <w:separator/>
      </w:r>
    </w:p>
  </w:footnote>
  <w:footnote w:type="continuationSeparator" w:id="0">
    <w:p w14:paraId="2D58BF60" w14:textId="77777777" w:rsidR="00B11EB8" w:rsidRDefault="00B11EB8"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CD2CEB" w14:textId="6EA425B7" w:rsidR="00B11EB8" w:rsidRDefault="00B11EB8">
    <w:r>
      <w:rPr>
        <w:noProof/>
        <w:lang w:val="en-GB" w:eastAsia="en-GB"/>
      </w:rPr>
      <w:drawing>
        <wp:anchor distT="0" distB="0" distL="114300" distR="114300" simplePos="0" relativeHeight="251657728" behindDoc="1" locked="0" layoutInCell="1" allowOverlap="1" wp14:anchorId="5671C423" wp14:editId="4B2BE95B">
          <wp:simplePos x="0" y="0"/>
          <wp:positionH relativeFrom="margin">
            <wp:align>center</wp:align>
          </wp:positionH>
          <wp:positionV relativeFrom="margin">
            <wp:align>center</wp:align>
          </wp:positionV>
          <wp:extent cx="7558405" cy="10695940"/>
          <wp:effectExtent l="0" t="0" r="0" b="0"/>
          <wp:wrapNone/>
          <wp:docPr id="7"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739A2" w14:textId="00F4FC2F" w:rsidR="00B11EB8" w:rsidRDefault="00B11EB8" w:rsidP="00C464B7">
    <w:pPr>
      <w:tabs>
        <w:tab w:val="left" w:pos="3038"/>
      </w:tabs>
    </w:pPr>
    <w:r>
      <w:rPr>
        <w:noProof/>
        <w:lang w:val="en-GB" w:eastAsia="en-GB"/>
      </w:rPr>
      <mc:AlternateContent>
        <mc:Choice Requires="wps">
          <w:drawing>
            <wp:anchor distT="0" distB="0" distL="114300" distR="114300" simplePos="0" relativeHeight="251656704" behindDoc="0" locked="0" layoutInCell="1" allowOverlap="1" wp14:anchorId="743A2F41" wp14:editId="709F115F">
              <wp:simplePos x="0" y="0"/>
              <wp:positionH relativeFrom="page">
                <wp:align>left</wp:align>
              </wp:positionH>
              <wp:positionV relativeFrom="paragraph">
                <wp:posOffset>-350520</wp:posOffset>
              </wp:positionV>
              <wp:extent cx="8138160" cy="548640"/>
              <wp:effectExtent l="0" t="0" r="15240" b="2286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38160" cy="548640"/>
                      </a:xfrm>
                      <a:prstGeom prst="rect">
                        <a:avLst/>
                      </a:prstGeom>
                      <a:solidFill>
                        <a:srgbClr val="77206D"/>
                      </a:solidFill>
                      <a:ln w="9525">
                        <a:solidFill>
                          <a:srgbClr val="000000"/>
                        </a:solidFill>
                        <a:miter lim="800000"/>
                        <a:headEnd/>
                        <a:tailEnd/>
                      </a:ln>
                    </wps:spPr>
                    <wps:txbx>
                      <w:txbxContent>
                        <w:p w14:paraId="1B2236A3" w14:textId="2403199B" w:rsidR="00B11EB8" w:rsidRPr="00DC0E3D" w:rsidRDefault="00B11EB8" w:rsidP="00C464B7">
                          <w:pPr>
                            <w:jc w:val="center"/>
                            <w:rPr>
                              <w:rFonts w:ascii="Calibri" w:hAnsi="Calibri" w:cs="Calibri"/>
                              <w:color w:val="FFFFFF"/>
                              <w:sz w:val="48"/>
                              <w:szCs w:val="56"/>
                            </w:rPr>
                          </w:pPr>
                          <w:r w:rsidRPr="00DC0E3D">
                            <w:rPr>
                              <w:rFonts w:ascii="Calibri" w:hAnsi="Calibri" w:cs="Calibri"/>
                              <w:color w:val="FFFFFF"/>
                              <w:sz w:val="48"/>
                              <w:szCs w:val="56"/>
                            </w:rPr>
                            <w:t>Kent SEND Information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3A2F41" id="Rectangle 3" o:spid="_x0000_s1026" style="position:absolute;margin-left:0;margin-top:-27.6pt;width:640.8pt;height:43.2pt;z-index:25165670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" fillcolor="#77206d">
              <v:textbox>
                <w:txbxContent>
                  <w:p w14:paraId="1B2236A3" w14:textId="2403199B" w:rsidR="00B11EB8" w:rsidRPr="00DC0E3D" w:rsidRDefault="00B11EB8" w:rsidP="00C464B7">
                    <w:pPr>
                      <w:jc w:val="center"/>
                      <w:rPr>
                        <w:rFonts w:ascii="Calibri" w:hAnsi="Calibri" w:cs="Calibri"/>
                        <w:color w:val="FFFFFF"/>
                        <w:sz w:val="48"/>
                        <w:szCs w:val="56"/>
                      </w:rPr>
                    </w:pPr>
                    <w:r w:rsidRPr="00DC0E3D">
                      <w:rPr>
                        <w:rFonts w:ascii="Calibri" w:hAnsi="Calibri" w:cs="Calibri"/>
                        <w:color w:val="FFFFFF"/>
                        <w:sz w:val="48"/>
                        <w:szCs w:val="56"/>
                      </w:rPr>
                      <w:t>Kent SEND Information Report</w:t>
                    </w:r>
                  </w:p>
                </w:txbxContent>
              </v:textbox>
              <w10:wrap anchorx="page"/>
            </v:rect>
          </w:pict>
        </mc:Fallback>
      </mc:AlternateContent>
    </w:r>
    <w:r>
      <w:tab/>
    </w:r>
  </w:p>
  <w:p w14:paraId="407AEC05" w14:textId="77777777" w:rsidR="00B11EB8" w:rsidRDefault="00B11EB8"/>
  <w:p w14:paraId="46BD526F" w14:textId="77777777" w:rsidR="00B11EB8" w:rsidRDefault="00B11EB8"/>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3E0C7B" w14:textId="77777777" w:rsidR="00B11EB8" w:rsidRDefault="00B11EB8"/>
  <w:p w14:paraId="0E71AF2A" w14:textId="77777777" w:rsidR="00B11EB8" w:rsidRDefault="00B11EB8"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36.3pt;height:30.05pt" o:bullet="t">
        <v:imagedata r:id="rId1" o:title="Tick"/>
      </v:shape>
    </w:pict>
  </w:numPicBullet>
  <w:numPicBullet w:numPicBulletId="1">
    <w:pict>
      <v:shape id="_x0000_i1040" type="#_x0000_t75" style="width:30.05pt;height:30.05pt" o:bullet="t">
        <v:imagedata r:id="rId2" o:title="Cross"/>
      </v:shape>
    </w:pict>
  </w:numPicBullet>
  <w:numPicBullet w:numPicBulletId="2">
    <w:pict>
      <v:shape id="_x0000_i1041" type="#_x0000_t75" style="width:209.1pt;height:331.85pt" o:bullet="t">
        <v:imagedata r:id="rId3" o:title="TK_LOGO_POINTER_RGB_bullet_blue"/>
      </v:shape>
    </w:pict>
  </w:numPicBullet>
  <w:numPicBullet w:numPicBulletId="3">
    <w:pict>
      <v:shape id="_x0000_i1042" type="#_x0000_t75" style="width:566.6pt;height:904.05pt" o:bullet="t">
        <v:imagedata r:id="rId4" o:title="Blue Pointer-01-01"/>
      </v:shape>
    </w:pict>
  </w:numPicBullet>
  <w:abstractNum w:abstractNumId="0" w15:restartNumberingAfterBreak="0">
    <w:nsid w:val="04892624"/>
    <w:multiLevelType w:val="multilevel"/>
    <w:tmpl w:val="E606F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1C3EB8"/>
    <w:multiLevelType w:val="multilevel"/>
    <w:tmpl w:val="94AE4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8B04489"/>
    <w:multiLevelType w:val="multilevel"/>
    <w:tmpl w:val="E912F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8A4C9E"/>
    <w:multiLevelType w:val="multilevel"/>
    <w:tmpl w:val="0D6AE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E57700"/>
    <w:multiLevelType w:val="multilevel"/>
    <w:tmpl w:val="36B64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9E380E"/>
    <w:multiLevelType w:val="multilevel"/>
    <w:tmpl w:val="4A204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4F1872"/>
    <w:multiLevelType w:val="multilevel"/>
    <w:tmpl w:val="19E60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3A4153"/>
    <w:multiLevelType w:val="multilevel"/>
    <w:tmpl w:val="A06E3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3B0081"/>
    <w:multiLevelType w:val="multilevel"/>
    <w:tmpl w:val="1FEAC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C64E8C"/>
    <w:multiLevelType w:val="multilevel"/>
    <w:tmpl w:val="4BA45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0D28DC"/>
    <w:multiLevelType w:val="multilevel"/>
    <w:tmpl w:val="5E2AD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7D42C6"/>
    <w:multiLevelType w:val="multilevel"/>
    <w:tmpl w:val="AC90C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C640B6"/>
    <w:multiLevelType w:val="multilevel"/>
    <w:tmpl w:val="B016C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8"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62A528EF"/>
    <w:multiLevelType w:val="hybridMultilevel"/>
    <w:tmpl w:val="44EA1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CF2E00"/>
    <w:multiLevelType w:val="multilevel"/>
    <w:tmpl w:val="E4D0A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EA1606D"/>
    <w:multiLevelType w:val="multilevel"/>
    <w:tmpl w:val="08FE5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D25A77"/>
    <w:multiLevelType w:val="multilevel"/>
    <w:tmpl w:val="7EAE4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1D20D9"/>
    <w:multiLevelType w:val="multilevel"/>
    <w:tmpl w:val="AE78C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55B73C9"/>
    <w:multiLevelType w:val="multilevel"/>
    <w:tmpl w:val="8CE0C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5CE2048"/>
    <w:multiLevelType w:val="multilevel"/>
    <w:tmpl w:val="2E54C3FA"/>
    <w:styleLink w:val="LFO25"/>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541DB3"/>
    <w:multiLevelType w:val="multilevel"/>
    <w:tmpl w:val="247C1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3671B1"/>
    <w:multiLevelType w:val="multilevel"/>
    <w:tmpl w:val="E924B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E777D5"/>
    <w:multiLevelType w:val="multilevel"/>
    <w:tmpl w:val="D04C8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31"/>
  </w:num>
  <w:num w:numId="2">
    <w:abstractNumId w:val="16"/>
  </w:num>
  <w:num w:numId="3">
    <w:abstractNumId w:val="2"/>
  </w:num>
  <w:num w:numId="4">
    <w:abstractNumId w:val="31"/>
  </w:num>
  <w:num w:numId="5">
    <w:abstractNumId w:val="26"/>
  </w:num>
  <w:num w:numId="6">
    <w:abstractNumId w:val="28"/>
  </w:num>
  <w:num w:numId="7">
    <w:abstractNumId w:val="1"/>
  </w:num>
  <w:num w:numId="8">
    <w:abstractNumId w:val="4"/>
  </w:num>
  <w:num w:numId="9">
    <w:abstractNumId w:val="18"/>
  </w:num>
  <w:num w:numId="10">
    <w:abstractNumId w:val="17"/>
  </w:num>
  <w:num w:numId="11">
    <w:abstractNumId w:val="19"/>
  </w:num>
  <w:num w:numId="12">
    <w:abstractNumId w:val="25"/>
  </w:num>
  <w:num w:numId="13">
    <w:abstractNumId w:val="21"/>
  </w:num>
  <w:num w:numId="14">
    <w:abstractNumId w:val="22"/>
  </w:num>
  <w:num w:numId="15">
    <w:abstractNumId w:val="24"/>
  </w:num>
  <w:num w:numId="16">
    <w:abstractNumId w:val="13"/>
  </w:num>
  <w:num w:numId="17">
    <w:abstractNumId w:val="3"/>
  </w:num>
  <w:num w:numId="18">
    <w:abstractNumId w:val="15"/>
  </w:num>
  <w:num w:numId="19">
    <w:abstractNumId w:val="27"/>
  </w:num>
  <w:num w:numId="20">
    <w:abstractNumId w:val="29"/>
  </w:num>
  <w:num w:numId="21">
    <w:abstractNumId w:val="10"/>
  </w:num>
  <w:num w:numId="22">
    <w:abstractNumId w:val="11"/>
  </w:num>
  <w:num w:numId="23">
    <w:abstractNumId w:val="8"/>
  </w:num>
  <w:num w:numId="24">
    <w:abstractNumId w:val="14"/>
  </w:num>
  <w:num w:numId="25">
    <w:abstractNumId w:val="12"/>
  </w:num>
  <w:num w:numId="26">
    <w:abstractNumId w:val="0"/>
  </w:num>
  <w:num w:numId="27">
    <w:abstractNumId w:val="20"/>
  </w:num>
  <w:num w:numId="28">
    <w:abstractNumId w:val="30"/>
  </w:num>
  <w:num w:numId="29">
    <w:abstractNumId w:val="23"/>
  </w:num>
  <w:num w:numId="30">
    <w:abstractNumId w:val="9"/>
  </w:num>
  <w:num w:numId="31">
    <w:abstractNumId w:val="7"/>
  </w:num>
  <w:num w:numId="32">
    <w:abstractNumId w:val="6"/>
  </w:num>
  <w:num w:numId="33">
    <w:abstractNumId w:val="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ocumentProtection w:edit="readOnly" w:enforcement="0"/>
  <w:defaultTabStop w:val="720"/>
  <w:characterSpacingControl w:val="doNotCompress"/>
  <w:hdrShapeDefaults>
    <o:shapedefaults v:ext="edit" spidmax="6145">
      <o:colormru v:ext="edit" colors="black"/>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4F0"/>
    <w:rsid w:val="00000040"/>
    <w:rsid w:val="00005FFA"/>
    <w:rsid w:val="00015B1A"/>
    <w:rsid w:val="0002254B"/>
    <w:rsid w:val="000234AD"/>
    <w:rsid w:val="00024048"/>
    <w:rsid w:val="00026691"/>
    <w:rsid w:val="00043457"/>
    <w:rsid w:val="000539BD"/>
    <w:rsid w:val="00054118"/>
    <w:rsid w:val="00056AC3"/>
    <w:rsid w:val="00073352"/>
    <w:rsid w:val="00082050"/>
    <w:rsid w:val="000843B3"/>
    <w:rsid w:val="000859F4"/>
    <w:rsid w:val="0008612A"/>
    <w:rsid w:val="00087F9C"/>
    <w:rsid w:val="000A4552"/>
    <w:rsid w:val="000A4C03"/>
    <w:rsid w:val="000A569F"/>
    <w:rsid w:val="000B2CE7"/>
    <w:rsid w:val="000B4D2C"/>
    <w:rsid w:val="000B77E5"/>
    <w:rsid w:val="000D5FF6"/>
    <w:rsid w:val="000D6968"/>
    <w:rsid w:val="000E3F7C"/>
    <w:rsid w:val="000E7721"/>
    <w:rsid w:val="000F5932"/>
    <w:rsid w:val="0010002F"/>
    <w:rsid w:val="00101B59"/>
    <w:rsid w:val="00101C4B"/>
    <w:rsid w:val="00114BA7"/>
    <w:rsid w:val="001201E4"/>
    <w:rsid w:val="001235FA"/>
    <w:rsid w:val="00126DD7"/>
    <w:rsid w:val="001357C9"/>
    <w:rsid w:val="00136294"/>
    <w:rsid w:val="001371CB"/>
    <w:rsid w:val="00145A9C"/>
    <w:rsid w:val="00152926"/>
    <w:rsid w:val="001566F2"/>
    <w:rsid w:val="00162F6F"/>
    <w:rsid w:val="0017045F"/>
    <w:rsid w:val="00170552"/>
    <w:rsid w:val="001714F0"/>
    <w:rsid w:val="001754E8"/>
    <w:rsid w:val="0018646C"/>
    <w:rsid w:val="00192392"/>
    <w:rsid w:val="001978C4"/>
    <w:rsid w:val="001A666C"/>
    <w:rsid w:val="001B2301"/>
    <w:rsid w:val="001C0B4D"/>
    <w:rsid w:val="001E3CA3"/>
    <w:rsid w:val="001F1662"/>
    <w:rsid w:val="001F1A8F"/>
    <w:rsid w:val="001F2B16"/>
    <w:rsid w:val="001F4444"/>
    <w:rsid w:val="00201F87"/>
    <w:rsid w:val="00234E1E"/>
    <w:rsid w:val="00235450"/>
    <w:rsid w:val="00235F02"/>
    <w:rsid w:val="00236C2A"/>
    <w:rsid w:val="002375E4"/>
    <w:rsid w:val="002528D8"/>
    <w:rsid w:val="00275D5E"/>
    <w:rsid w:val="00282829"/>
    <w:rsid w:val="0028381C"/>
    <w:rsid w:val="00287117"/>
    <w:rsid w:val="00293C65"/>
    <w:rsid w:val="002A4556"/>
    <w:rsid w:val="002B698F"/>
    <w:rsid w:val="002C072F"/>
    <w:rsid w:val="002C3777"/>
    <w:rsid w:val="002C4356"/>
    <w:rsid w:val="002E16E7"/>
    <w:rsid w:val="002E3705"/>
    <w:rsid w:val="002E5D89"/>
    <w:rsid w:val="002F3E17"/>
    <w:rsid w:val="002F4E11"/>
    <w:rsid w:val="002F5B10"/>
    <w:rsid w:val="00305407"/>
    <w:rsid w:val="003141C3"/>
    <w:rsid w:val="00314E6F"/>
    <w:rsid w:val="003167A3"/>
    <w:rsid w:val="00322D5E"/>
    <w:rsid w:val="003365A2"/>
    <w:rsid w:val="0034012D"/>
    <w:rsid w:val="003464BE"/>
    <w:rsid w:val="003512E3"/>
    <w:rsid w:val="00351DF9"/>
    <w:rsid w:val="003552F2"/>
    <w:rsid w:val="00356FE9"/>
    <w:rsid w:val="0036029D"/>
    <w:rsid w:val="00366276"/>
    <w:rsid w:val="003670D5"/>
    <w:rsid w:val="00372F45"/>
    <w:rsid w:val="00374244"/>
    <w:rsid w:val="00375061"/>
    <w:rsid w:val="00376695"/>
    <w:rsid w:val="00377808"/>
    <w:rsid w:val="00377FFC"/>
    <w:rsid w:val="003821ED"/>
    <w:rsid w:val="0038364A"/>
    <w:rsid w:val="003A1CE7"/>
    <w:rsid w:val="003B2EB4"/>
    <w:rsid w:val="003B73D0"/>
    <w:rsid w:val="003C1D02"/>
    <w:rsid w:val="003C7CD9"/>
    <w:rsid w:val="003D4E0B"/>
    <w:rsid w:val="003D66B6"/>
    <w:rsid w:val="003E26DB"/>
    <w:rsid w:val="003F2815"/>
    <w:rsid w:val="003F2BD9"/>
    <w:rsid w:val="003F6230"/>
    <w:rsid w:val="004021C5"/>
    <w:rsid w:val="00411BE9"/>
    <w:rsid w:val="004240A6"/>
    <w:rsid w:val="0042421D"/>
    <w:rsid w:val="00430916"/>
    <w:rsid w:val="0043455C"/>
    <w:rsid w:val="004367EE"/>
    <w:rsid w:val="004551DD"/>
    <w:rsid w:val="0046077F"/>
    <w:rsid w:val="00465755"/>
    <w:rsid w:val="004677E7"/>
    <w:rsid w:val="00467CCC"/>
    <w:rsid w:val="00470471"/>
    <w:rsid w:val="004750A7"/>
    <w:rsid w:val="00476C95"/>
    <w:rsid w:val="00477925"/>
    <w:rsid w:val="00482D15"/>
    <w:rsid w:val="00492175"/>
    <w:rsid w:val="004944EE"/>
    <w:rsid w:val="004946A9"/>
    <w:rsid w:val="004A1B5B"/>
    <w:rsid w:val="004A3668"/>
    <w:rsid w:val="004B05BB"/>
    <w:rsid w:val="004B3C9A"/>
    <w:rsid w:val="004C185B"/>
    <w:rsid w:val="004D3E35"/>
    <w:rsid w:val="004D560F"/>
    <w:rsid w:val="004E55DC"/>
    <w:rsid w:val="004E5F9C"/>
    <w:rsid w:val="004E6375"/>
    <w:rsid w:val="004F4516"/>
    <w:rsid w:val="004F463D"/>
    <w:rsid w:val="005016A8"/>
    <w:rsid w:val="00503DD5"/>
    <w:rsid w:val="00506A03"/>
    <w:rsid w:val="00510397"/>
    <w:rsid w:val="00510ED3"/>
    <w:rsid w:val="00512916"/>
    <w:rsid w:val="0052135E"/>
    <w:rsid w:val="00531C8C"/>
    <w:rsid w:val="00543D26"/>
    <w:rsid w:val="005509E3"/>
    <w:rsid w:val="00551916"/>
    <w:rsid w:val="00554608"/>
    <w:rsid w:val="005600E2"/>
    <w:rsid w:val="00560EBA"/>
    <w:rsid w:val="00564CD3"/>
    <w:rsid w:val="00573834"/>
    <w:rsid w:val="00584A10"/>
    <w:rsid w:val="00590890"/>
    <w:rsid w:val="00597ED1"/>
    <w:rsid w:val="005A6F7E"/>
    <w:rsid w:val="005B0687"/>
    <w:rsid w:val="005B194F"/>
    <w:rsid w:val="005B1D35"/>
    <w:rsid w:val="005B3CA6"/>
    <w:rsid w:val="005B4650"/>
    <w:rsid w:val="005B7ADF"/>
    <w:rsid w:val="005E25FC"/>
    <w:rsid w:val="005E645F"/>
    <w:rsid w:val="005F05BD"/>
    <w:rsid w:val="005F12FF"/>
    <w:rsid w:val="0061155D"/>
    <w:rsid w:val="0062626B"/>
    <w:rsid w:val="00626EDA"/>
    <w:rsid w:val="00630337"/>
    <w:rsid w:val="00630E7B"/>
    <w:rsid w:val="00630FFB"/>
    <w:rsid w:val="00646214"/>
    <w:rsid w:val="006536D5"/>
    <w:rsid w:val="0066706A"/>
    <w:rsid w:val="00671FE5"/>
    <w:rsid w:val="00680CD2"/>
    <w:rsid w:val="00692F41"/>
    <w:rsid w:val="006A4F12"/>
    <w:rsid w:val="006A5D62"/>
    <w:rsid w:val="006A7EF8"/>
    <w:rsid w:val="006D4E5F"/>
    <w:rsid w:val="006D6BF9"/>
    <w:rsid w:val="006E1DF3"/>
    <w:rsid w:val="006E28DA"/>
    <w:rsid w:val="006F26F4"/>
    <w:rsid w:val="006F569D"/>
    <w:rsid w:val="006F7E8A"/>
    <w:rsid w:val="00701DB3"/>
    <w:rsid w:val="00705D28"/>
    <w:rsid w:val="007070A1"/>
    <w:rsid w:val="00712C52"/>
    <w:rsid w:val="007141EE"/>
    <w:rsid w:val="00715150"/>
    <w:rsid w:val="00715DD1"/>
    <w:rsid w:val="007239F8"/>
    <w:rsid w:val="0072620F"/>
    <w:rsid w:val="007342C5"/>
    <w:rsid w:val="00735B7D"/>
    <w:rsid w:val="00740AC8"/>
    <w:rsid w:val="00741166"/>
    <w:rsid w:val="00741D11"/>
    <w:rsid w:val="00744610"/>
    <w:rsid w:val="00744F75"/>
    <w:rsid w:val="00747DC0"/>
    <w:rsid w:val="00751035"/>
    <w:rsid w:val="00757033"/>
    <w:rsid w:val="007628D9"/>
    <w:rsid w:val="0077247E"/>
    <w:rsid w:val="00773E09"/>
    <w:rsid w:val="00784310"/>
    <w:rsid w:val="00784679"/>
    <w:rsid w:val="00785BEE"/>
    <w:rsid w:val="00795C92"/>
    <w:rsid w:val="00797621"/>
    <w:rsid w:val="007A03B3"/>
    <w:rsid w:val="007A41CA"/>
    <w:rsid w:val="007A7E05"/>
    <w:rsid w:val="007C1613"/>
    <w:rsid w:val="007C5AC9"/>
    <w:rsid w:val="007D083F"/>
    <w:rsid w:val="007D268D"/>
    <w:rsid w:val="007E217D"/>
    <w:rsid w:val="007E6128"/>
    <w:rsid w:val="007F2F4C"/>
    <w:rsid w:val="007F61C7"/>
    <w:rsid w:val="007F788B"/>
    <w:rsid w:val="00805A94"/>
    <w:rsid w:val="0080784C"/>
    <w:rsid w:val="008116A6"/>
    <w:rsid w:val="008179BF"/>
    <w:rsid w:val="00844329"/>
    <w:rsid w:val="00846287"/>
    <w:rsid w:val="008472C3"/>
    <w:rsid w:val="00847AD4"/>
    <w:rsid w:val="008538BA"/>
    <w:rsid w:val="0085790D"/>
    <w:rsid w:val="00861D6D"/>
    <w:rsid w:val="00866E39"/>
    <w:rsid w:val="00874C73"/>
    <w:rsid w:val="00876921"/>
    <w:rsid w:val="00877394"/>
    <w:rsid w:val="00880EA1"/>
    <w:rsid w:val="0088630C"/>
    <w:rsid w:val="008867BE"/>
    <w:rsid w:val="00887DB6"/>
    <w:rsid w:val="008941E7"/>
    <w:rsid w:val="008A49F1"/>
    <w:rsid w:val="008C1253"/>
    <w:rsid w:val="008D69AF"/>
    <w:rsid w:val="008E1501"/>
    <w:rsid w:val="008F1A44"/>
    <w:rsid w:val="008F2ECD"/>
    <w:rsid w:val="008F53A1"/>
    <w:rsid w:val="008F744A"/>
    <w:rsid w:val="009122BB"/>
    <w:rsid w:val="00916B97"/>
    <w:rsid w:val="00923758"/>
    <w:rsid w:val="00934A00"/>
    <w:rsid w:val="00943A5E"/>
    <w:rsid w:val="00946303"/>
    <w:rsid w:val="00955E08"/>
    <w:rsid w:val="00964A30"/>
    <w:rsid w:val="00964D2B"/>
    <w:rsid w:val="009812D3"/>
    <w:rsid w:val="0099114F"/>
    <w:rsid w:val="009A267F"/>
    <w:rsid w:val="009A448F"/>
    <w:rsid w:val="009B1F2D"/>
    <w:rsid w:val="009B4E09"/>
    <w:rsid w:val="009B575B"/>
    <w:rsid w:val="009B65F4"/>
    <w:rsid w:val="009D1474"/>
    <w:rsid w:val="009D6CC8"/>
    <w:rsid w:val="009E11A2"/>
    <w:rsid w:val="009E331F"/>
    <w:rsid w:val="009E3ADC"/>
    <w:rsid w:val="009F643B"/>
    <w:rsid w:val="009F66A8"/>
    <w:rsid w:val="00A02B54"/>
    <w:rsid w:val="00A03A19"/>
    <w:rsid w:val="00A15932"/>
    <w:rsid w:val="00A30082"/>
    <w:rsid w:val="00A35C04"/>
    <w:rsid w:val="00A41C5B"/>
    <w:rsid w:val="00A43729"/>
    <w:rsid w:val="00A466EE"/>
    <w:rsid w:val="00A472E7"/>
    <w:rsid w:val="00A477BB"/>
    <w:rsid w:val="00A503D3"/>
    <w:rsid w:val="00A62B49"/>
    <w:rsid w:val="00A80AA7"/>
    <w:rsid w:val="00A83F7F"/>
    <w:rsid w:val="00A87BA0"/>
    <w:rsid w:val="00A91C59"/>
    <w:rsid w:val="00A91D2D"/>
    <w:rsid w:val="00A92175"/>
    <w:rsid w:val="00A9768B"/>
    <w:rsid w:val="00AA6E73"/>
    <w:rsid w:val="00AC1DC2"/>
    <w:rsid w:val="00AC2406"/>
    <w:rsid w:val="00AD3666"/>
    <w:rsid w:val="00AF1F9A"/>
    <w:rsid w:val="00B115DE"/>
    <w:rsid w:val="00B11EB8"/>
    <w:rsid w:val="00B13ABD"/>
    <w:rsid w:val="00B24FE3"/>
    <w:rsid w:val="00B259B6"/>
    <w:rsid w:val="00B313DE"/>
    <w:rsid w:val="00B35245"/>
    <w:rsid w:val="00B4263C"/>
    <w:rsid w:val="00B429DD"/>
    <w:rsid w:val="00B538B0"/>
    <w:rsid w:val="00B5559F"/>
    <w:rsid w:val="00B5753F"/>
    <w:rsid w:val="00B613DC"/>
    <w:rsid w:val="00B6679E"/>
    <w:rsid w:val="00B66F6B"/>
    <w:rsid w:val="00B734F2"/>
    <w:rsid w:val="00B76495"/>
    <w:rsid w:val="00B812D3"/>
    <w:rsid w:val="00B81BD0"/>
    <w:rsid w:val="00B846C2"/>
    <w:rsid w:val="00B95F60"/>
    <w:rsid w:val="00BA0A2E"/>
    <w:rsid w:val="00BB6963"/>
    <w:rsid w:val="00BB76A2"/>
    <w:rsid w:val="00BC4A91"/>
    <w:rsid w:val="00BE3E54"/>
    <w:rsid w:val="00BE6F75"/>
    <w:rsid w:val="00BF44D2"/>
    <w:rsid w:val="00C1682E"/>
    <w:rsid w:val="00C177D8"/>
    <w:rsid w:val="00C27383"/>
    <w:rsid w:val="00C31397"/>
    <w:rsid w:val="00C3318B"/>
    <w:rsid w:val="00C4589F"/>
    <w:rsid w:val="00C464B7"/>
    <w:rsid w:val="00C4731F"/>
    <w:rsid w:val="00C51C6A"/>
    <w:rsid w:val="00C75D6E"/>
    <w:rsid w:val="00C8040A"/>
    <w:rsid w:val="00C818DA"/>
    <w:rsid w:val="00C8314B"/>
    <w:rsid w:val="00C91F46"/>
    <w:rsid w:val="00CA1757"/>
    <w:rsid w:val="00CC51B6"/>
    <w:rsid w:val="00CC563E"/>
    <w:rsid w:val="00CD168D"/>
    <w:rsid w:val="00CD23C4"/>
    <w:rsid w:val="00CD2BC6"/>
    <w:rsid w:val="00CE0455"/>
    <w:rsid w:val="00CE495B"/>
    <w:rsid w:val="00CE5BBF"/>
    <w:rsid w:val="00CF3881"/>
    <w:rsid w:val="00CF553F"/>
    <w:rsid w:val="00CF5C31"/>
    <w:rsid w:val="00D03ABB"/>
    <w:rsid w:val="00D06C55"/>
    <w:rsid w:val="00D11C7E"/>
    <w:rsid w:val="00D327E8"/>
    <w:rsid w:val="00D408A6"/>
    <w:rsid w:val="00D503C5"/>
    <w:rsid w:val="00D508B4"/>
    <w:rsid w:val="00D65A22"/>
    <w:rsid w:val="00D748A2"/>
    <w:rsid w:val="00D86752"/>
    <w:rsid w:val="00D95FA0"/>
    <w:rsid w:val="00DA43DE"/>
    <w:rsid w:val="00DA5725"/>
    <w:rsid w:val="00DA6588"/>
    <w:rsid w:val="00DA7F11"/>
    <w:rsid w:val="00DB4284"/>
    <w:rsid w:val="00DC0E3D"/>
    <w:rsid w:val="00DC28D6"/>
    <w:rsid w:val="00DC40EE"/>
    <w:rsid w:val="00DC4C0F"/>
    <w:rsid w:val="00DC5F6A"/>
    <w:rsid w:val="00DC5FAC"/>
    <w:rsid w:val="00DD2671"/>
    <w:rsid w:val="00DD2E31"/>
    <w:rsid w:val="00DE143E"/>
    <w:rsid w:val="00DE40FB"/>
    <w:rsid w:val="00DE4235"/>
    <w:rsid w:val="00DE5B4A"/>
    <w:rsid w:val="00DF66B4"/>
    <w:rsid w:val="00E00085"/>
    <w:rsid w:val="00E017FD"/>
    <w:rsid w:val="00E03959"/>
    <w:rsid w:val="00E13250"/>
    <w:rsid w:val="00E13FC9"/>
    <w:rsid w:val="00E24FDF"/>
    <w:rsid w:val="00E3210F"/>
    <w:rsid w:val="00E3244A"/>
    <w:rsid w:val="00E36879"/>
    <w:rsid w:val="00E36CA1"/>
    <w:rsid w:val="00E3774C"/>
    <w:rsid w:val="00E507C5"/>
    <w:rsid w:val="00E5353C"/>
    <w:rsid w:val="00E606E8"/>
    <w:rsid w:val="00E647DF"/>
    <w:rsid w:val="00E722FA"/>
    <w:rsid w:val="00E763E4"/>
    <w:rsid w:val="00E820C2"/>
    <w:rsid w:val="00E82606"/>
    <w:rsid w:val="00E85B76"/>
    <w:rsid w:val="00E8760A"/>
    <w:rsid w:val="00E9136B"/>
    <w:rsid w:val="00EA50E5"/>
    <w:rsid w:val="00EA5F4B"/>
    <w:rsid w:val="00EB52BD"/>
    <w:rsid w:val="00EC08A6"/>
    <w:rsid w:val="00EC6653"/>
    <w:rsid w:val="00EE3D60"/>
    <w:rsid w:val="00EE5206"/>
    <w:rsid w:val="00EF0E96"/>
    <w:rsid w:val="00EF22F0"/>
    <w:rsid w:val="00EF2A98"/>
    <w:rsid w:val="00EF5401"/>
    <w:rsid w:val="00EF631F"/>
    <w:rsid w:val="00F02A4E"/>
    <w:rsid w:val="00F04864"/>
    <w:rsid w:val="00F06022"/>
    <w:rsid w:val="00F139E0"/>
    <w:rsid w:val="00F13C67"/>
    <w:rsid w:val="00F15849"/>
    <w:rsid w:val="00F16F28"/>
    <w:rsid w:val="00F27CFE"/>
    <w:rsid w:val="00F4111F"/>
    <w:rsid w:val="00F43544"/>
    <w:rsid w:val="00F519DC"/>
    <w:rsid w:val="00F82220"/>
    <w:rsid w:val="00F84228"/>
    <w:rsid w:val="00F9563C"/>
    <w:rsid w:val="00F9701C"/>
    <w:rsid w:val="00F97695"/>
    <w:rsid w:val="00FA4EC5"/>
    <w:rsid w:val="00FB4D42"/>
    <w:rsid w:val="00FB6566"/>
    <w:rsid w:val="00FE3F15"/>
    <w:rsid w:val="00FE4FB6"/>
    <w:rsid w:val="00FE566D"/>
    <w:rsid w:val="00FF5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colormru v:ext="edit" colors="black"/>
    </o:shapedefaults>
    <o:shapelayout v:ext="edit">
      <o:idmap v:ext="edit" data="2"/>
    </o:shapelayout>
  </w:shapeDefaults>
  <w:decimalSymbol w:val="."/>
  <w:listSeparator w:val=","/>
  <w14:docId w14:val="6017C7F1"/>
  <w15:chartTrackingRefBased/>
  <w15:docId w15:val="{0DD720F3-8890-4433-9806-58BB9CE79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C177D8"/>
    <w:pPr>
      <w:shd w:val="clear" w:color="auto" w:fill="FFFFFF"/>
      <w:textAlignment w:val="baseline"/>
    </w:pPr>
    <w:rPr>
      <w:rFonts w:eastAsia="Times New Roman" w:cs="Arial"/>
      <w:color w:val="000000" w:themeColor="text1"/>
      <w:sz w:val="16"/>
      <w:szCs w:val="16"/>
      <w:bdr w:val="none" w:sz="0" w:space="0" w:color="auto" w:frame="1"/>
    </w:rPr>
  </w:style>
  <w:style w:type="character" w:customStyle="1" w:styleId="FooterChar">
    <w:name w:val="Footer Char"/>
    <w:link w:val="Footer"/>
    <w:uiPriority w:val="99"/>
    <w:rsid w:val="00C177D8"/>
    <w:rPr>
      <w:rFonts w:eastAsia="Times New Roman" w:cs="Arial"/>
      <w:color w:val="000000" w:themeColor="text1"/>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pPr>
      <w:numPr>
        <w:numId w:val="4"/>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5"/>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6"/>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51DF9"/>
    <w:pPr>
      <w:tabs>
        <w:tab w:val="right" w:leader="dot" w:pos="9736"/>
      </w:tabs>
      <w:spacing w:after="100" w:line="276" w:lineRule="auto"/>
      <w:jc w:val="both"/>
    </w:pPr>
    <w:rPr>
      <w:rFonts w:ascii="Calibri" w:hAnsi="Calibri" w:cs="Calibri"/>
      <w:noProof/>
      <w:sz w:val="24"/>
    </w:rPr>
  </w:style>
  <w:style w:type="paragraph" w:customStyle="1" w:styleId="3Policytitle">
    <w:name w:val="3 Policy title"/>
    <w:basedOn w:val="Normal"/>
    <w:qFormat/>
    <w:rsid w:val="00B846C2"/>
    <w:rPr>
      <w:b/>
      <w:sz w:val="72"/>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7"/>
      </w:numPr>
    </w:pPr>
  </w:style>
  <w:style w:type="paragraph" w:customStyle="1" w:styleId="Tablecopybulleted">
    <w:name w:val="Table copy bulleted"/>
    <w:basedOn w:val="Tablebodycopy"/>
    <w:qFormat/>
    <w:rsid w:val="009122BB"/>
    <w:pPr>
      <w:numPr>
        <w:numId w:val="8"/>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9"/>
      </w:numPr>
    </w:pPr>
  </w:style>
  <w:style w:type="paragraph" w:styleId="NormalWeb">
    <w:name w:val="Normal (Web)"/>
    <w:basedOn w:val="Normal"/>
    <w:uiPriority w:val="99"/>
    <w:unhideWhenUsed/>
    <w:rsid w:val="00235F0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3141C3"/>
    <w:rPr>
      <w:sz w:val="16"/>
      <w:szCs w:val="16"/>
    </w:rPr>
  </w:style>
  <w:style w:type="paragraph" w:styleId="CommentText">
    <w:name w:val="annotation text"/>
    <w:basedOn w:val="Normal"/>
    <w:link w:val="CommentTextChar"/>
    <w:uiPriority w:val="99"/>
    <w:unhideWhenUsed/>
    <w:rsid w:val="003141C3"/>
    <w:rPr>
      <w:szCs w:val="20"/>
    </w:rPr>
  </w:style>
  <w:style w:type="character" w:customStyle="1" w:styleId="CommentTextChar">
    <w:name w:val="Comment Text Char"/>
    <w:link w:val="CommentText"/>
    <w:uiPriority w:val="99"/>
    <w:rsid w:val="003141C3"/>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141C3"/>
    <w:rPr>
      <w:b/>
      <w:bCs/>
    </w:rPr>
  </w:style>
  <w:style w:type="character" w:customStyle="1" w:styleId="CommentSubjectChar">
    <w:name w:val="Comment Subject Char"/>
    <w:link w:val="CommentSubject"/>
    <w:uiPriority w:val="99"/>
    <w:semiHidden/>
    <w:rsid w:val="003141C3"/>
    <w:rPr>
      <w:rFonts w:eastAsia="MS Mincho"/>
      <w:b/>
      <w:bCs/>
      <w:lang w:val="en-US" w:eastAsia="en-US"/>
    </w:rPr>
  </w:style>
  <w:style w:type="character" w:customStyle="1" w:styleId="1bodycopyChar">
    <w:name w:val="1 body copy Char"/>
    <w:link w:val="1bodycopy"/>
    <w:locked/>
    <w:rsid w:val="003670D5"/>
    <w:rPr>
      <w:rFonts w:ascii="MS Mincho" w:eastAsia="MS Mincho" w:hAnsi="MS Mincho"/>
      <w:szCs w:val="24"/>
      <w:lang w:val="en-US" w:eastAsia="en-US"/>
    </w:rPr>
  </w:style>
  <w:style w:type="paragraph" w:customStyle="1" w:styleId="1bodycopy">
    <w:name w:val="1 body copy"/>
    <w:basedOn w:val="Normal"/>
    <w:link w:val="1bodycopyChar"/>
    <w:qFormat/>
    <w:rsid w:val="003670D5"/>
    <w:rPr>
      <w:rFonts w:ascii="MS Mincho" w:hAnsi="MS Mincho"/>
    </w:rPr>
  </w:style>
  <w:style w:type="table" w:styleId="GridTable4-Accent5">
    <w:name w:val="Grid Table 4 Accent 5"/>
    <w:basedOn w:val="TableNormal"/>
    <w:uiPriority w:val="49"/>
    <w:rsid w:val="00470471"/>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leSubtle1">
    <w:name w:val="Table Subtle 1"/>
    <w:basedOn w:val="TableNormal"/>
    <w:uiPriority w:val="99"/>
    <w:rsid w:val="00B13ABD"/>
    <w:pPr>
      <w:spacing w:after="12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2">
    <w:name w:val="Table Web 2"/>
    <w:basedOn w:val="TableNormal"/>
    <w:uiPriority w:val="99"/>
    <w:rsid w:val="00B13ABD"/>
    <w:pPr>
      <w:spacing w:after="12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GridTable1Light">
    <w:name w:val="Grid Table 1 Light"/>
    <w:basedOn w:val="TableNormal"/>
    <w:uiPriority w:val="46"/>
    <w:rsid w:val="00B13ABD"/>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NoSpacing">
    <w:name w:val="No Spacing"/>
    <w:link w:val="NoSpacingChar"/>
    <w:uiPriority w:val="1"/>
    <w:qFormat/>
    <w:rsid w:val="00CE0455"/>
    <w:rPr>
      <w:rFonts w:ascii="Times New Roman" w:eastAsia="Calibri" w:hAnsi="Times New Roman"/>
      <w:sz w:val="24"/>
      <w:szCs w:val="22"/>
      <w:lang w:eastAsia="en-US"/>
    </w:rPr>
  </w:style>
  <w:style w:type="character" w:customStyle="1" w:styleId="NoSpacingChar">
    <w:name w:val="No Spacing Char"/>
    <w:link w:val="NoSpacing"/>
    <w:uiPriority w:val="1"/>
    <w:rsid w:val="00CE0455"/>
    <w:rPr>
      <w:rFonts w:ascii="Times New Roman" w:eastAsia="Calibri" w:hAnsi="Times New Roman"/>
      <w:sz w:val="24"/>
      <w:szCs w:val="22"/>
      <w:lang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locked/>
    <w:rsid w:val="00701DB3"/>
    <w:rPr>
      <w:rFonts w:eastAsia="MS Mincho"/>
      <w:szCs w:val="24"/>
      <w:lang w:val="en-US" w:eastAsia="en-US"/>
    </w:rPr>
  </w:style>
  <w:style w:type="numbering" w:customStyle="1" w:styleId="LFO25">
    <w:name w:val="LFO25"/>
    <w:rsid w:val="00701DB3"/>
    <w:pPr>
      <w:numPr>
        <w:numId w:val="12"/>
      </w:numPr>
    </w:pPr>
  </w:style>
  <w:style w:type="paragraph" w:customStyle="1" w:styleId="pdq2pgselectionanchorcontainer">
    <w:name w:val="pdq2pg_selectionanchorcontainer"/>
    <w:basedOn w:val="Normal"/>
    <w:rsid w:val="00CF3881"/>
    <w:pPr>
      <w:spacing w:before="100" w:beforeAutospacing="1" w:after="100" w:afterAutospacing="1"/>
    </w:pPr>
    <w:rPr>
      <w:rFonts w:ascii="Times New Roman" w:eastAsia="Times New Roman" w:hAnsi="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844">
      <w:bodyDiv w:val="1"/>
      <w:marLeft w:val="0"/>
      <w:marRight w:val="0"/>
      <w:marTop w:val="0"/>
      <w:marBottom w:val="0"/>
      <w:divBdr>
        <w:top w:val="none" w:sz="0" w:space="0" w:color="auto"/>
        <w:left w:val="none" w:sz="0" w:space="0" w:color="auto"/>
        <w:bottom w:val="none" w:sz="0" w:space="0" w:color="auto"/>
        <w:right w:val="none" w:sz="0" w:space="0" w:color="auto"/>
      </w:divBdr>
    </w:div>
    <w:div w:id="35350891">
      <w:bodyDiv w:val="1"/>
      <w:marLeft w:val="0"/>
      <w:marRight w:val="0"/>
      <w:marTop w:val="0"/>
      <w:marBottom w:val="0"/>
      <w:divBdr>
        <w:top w:val="none" w:sz="0" w:space="0" w:color="auto"/>
        <w:left w:val="none" w:sz="0" w:space="0" w:color="auto"/>
        <w:bottom w:val="none" w:sz="0" w:space="0" w:color="auto"/>
        <w:right w:val="none" w:sz="0" w:space="0" w:color="auto"/>
      </w:divBdr>
    </w:div>
    <w:div w:id="124006713">
      <w:bodyDiv w:val="1"/>
      <w:marLeft w:val="0"/>
      <w:marRight w:val="0"/>
      <w:marTop w:val="0"/>
      <w:marBottom w:val="0"/>
      <w:divBdr>
        <w:top w:val="none" w:sz="0" w:space="0" w:color="auto"/>
        <w:left w:val="none" w:sz="0" w:space="0" w:color="auto"/>
        <w:bottom w:val="none" w:sz="0" w:space="0" w:color="auto"/>
        <w:right w:val="none" w:sz="0" w:space="0" w:color="auto"/>
      </w:divBdr>
    </w:div>
    <w:div w:id="163522226">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9364225">
      <w:bodyDiv w:val="1"/>
      <w:marLeft w:val="0"/>
      <w:marRight w:val="0"/>
      <w:marTop w:val="0"/>
      <w:marBottom w:val="0"/>
      <w:divBdr>
        <w:top w:val="none" w:sz="0" w:space="0" w:color="auto"/>
        <w:left w:val="none" w:sz="0" w:space="0" w:color="auto"/>
        <w:bottom w:val="none" w:sz="0" w:space="0" w:color="auto"/>
        <w:right w:val="none" w:sz="0" w:space="0" w:color="auto"/>
      </w:divBdr>
    </w:div>
    <w:div w:id="252324543">
      <w:bodyDiv w:val="1"/>
      <w:marLeft w:val="0"/>
      <w:marRight w:val="0"/>
      <w:marTop w:val="0"/>
      <w:marBottom w:val="0"/>
      <w:divBdr>
        <w:top w:val="none" w:sz="0" w:space="0" w:color="auto"/>
        <w:left w:val="none" w:sz="0" w:space="0" w:color="auto"/>
        <w:bottom w:val="none" w:sz="0" w:space="0" w:color="auto"/>
        <w:right w:val="none" w:sz="0" w:space="0" w:color="auto"/>
      </w:divBdr>
    </w:div>
    <w:div w:id="265776384">
      <w:bodyDiv w:val="1"/>
      <w:marLeft w:val="0"/>
      <w:marRight w:val="0"/>
      <w:marTop w:val="0"/>
      <w:marBottom w:val="0"/>
      <w:divBdr>
        <w:top w:val="none" w:sz="0" w:space="0" w:color="auto"/>
        <w:left w:val="none" w:sz="0" w:space="0" w:color="auto"/>
        <w:bottom w:val="none" w:sz="0" w:space="0" w:color="auto"/>
        <w:right w:val="none" w:sz="0" w:space="0" w:color="auto"/>
      </w:divBdr>
    </w:div>
    <w:div w:id="283270213">
      <w:bodyDiv w:val="1"/>
      <w:marLeft w:val="0"/>
      <w:marRight w:val="0"/>
      <w:marTop w:val="0"/>
      <w:marBottom w:val="0"/>
      <w:divBdr>
        <w:top w:val="none" w:sz="0" w:space="0" w:color="auto"/>
        <w:left w:val="none" w:sz="0" w:space="0" w:color="auto"/>
        <w:bottom w:val="none" w:sz="0" w:space="0" w:color="auto"/>
        <w:right w:val="none" w:sz="0" w:space="0" w:color="auto"/>
      </w:divBdr>
    </w:div>
    <w:div w:id="316501012">
      <w:bodyDiv w:val="1"/>
      <w:marLeft w:val="0"/>
      <w:marRight w:val="0"/>
      <w:marTop w:val="0"/>
      <w:marBottom w:val="0"/>
      <w:divBdr>
        <w:top w:val="none" w:sz="0" w:space="0" w:color="auto"/>
        <w:left w:val="none" w:sz="0" w:space="0" w:color="auto"/>
        <w:bottom w:val="none" w:sz="0" w:space="0" w:color="auto"/>
        <w:right w:val="none" w:sz="0" w:space="0" w:color="auto"/>
      </w:divBdr>
      <w:divsChild>
        <w:div w:id="1444617829">
          <w:marLeft w:val="0"/>
          <w:marRight w:val="0"/>
          <w:marTop w:val="0"/>
          <w:marBottom w:val="0"/>
          <w:divBdr>
            <w:top w:val="none" w:sz="0" w:space="0" w:color="auto"/>
            <w:left w:val="none" w:sz="0" w:space="0" w:color="auto"/>
            <w:bottom w:val="none" w:sz="0" w:space="0" w:color="auto"/>
            <w:right w:val="none" w:sz="0" w:space="0" w:color="auto"/>
          </w:divBdr>
          <w:divsChild>
            <w:div w:id="1740054315">
              <w:marLeft w:val="0"/>
              <w:marRight w:val="0"/>
              <w:marTop w:val="0"/>
              <w:marBottom w:val="0"/>
              <w:divBdr>
                <w:top w:val="none" w:sz="0" w:space="0" w:color="auto"/>
                <w:left w:val="none" w:sz="0" w:space="0" w:color="auto"/>
                <w:bottom w:val="none" w:sz="0" w:space="0" w:color="auto"/>
                <w:right w:val="none" w:sz="0" w:space="0" w:color="auto"/>
              </w:divBdr>
              <w:divsChild>
                <w:div w:id="642857827">
                  <w:marLeft w:val="0"/>
                  <w:marRight w:val="0"/>
                  <w:marTop w:val="0"/>
                  <w:marBottom w:val="0"/>
                  <w:divBdr>
                    <w:top w:val="none" w:sz="0" w:space="0" w:color="auto"/>
                    <w:left w:val="none" w:sz="0" w:space="0" w:color="auto"/>
                    <w:bottom w:val="none" w:sz="0" w:space="0" w:color="auto"/>
                    <w:right w:val="none" w:sz="0" w:space="0" w:color="auto"/>
                  </w:divBdr>
                  <w:divsChild>
                    <w:div w:id="1147015687">
                      <w:marLeft w:val="0"/>
                      <w:marRight w:val="0"/>
                      <w:marTop w:val="0"/>
                      <w:marBottom w:val="0"/>
                      <w:divBdr>
                        <w:top w:val="none" w:sz="0" w:space="0" w:color="auto"/>
                        <w:left w:val="none" w:sz="0" w:space="0" w:color="auto"/>
                        <w:bottom w:val="none" w:sz="0" w:space="0" w:color="auto"/>
                        <w:right w:val="none" w:sz="0" w:space="0" w:color="auto"/>
                      </w:divBdr>
                      <w:divsChild>
                        <w:div w:id="1863980942">
                          <w:marLeft w:val="0"/>
                          <w:marRight w:val="0"/>
                          <w:marTop w:val="0"/>
                          <w:marBottom w:val="0"/>
                          <w:divBdr>
                            <w:top w:val="none" w:sz="0" w:space="0" w:color="auto"/>
                            <w:left w:val="none" w:sz="0" w:space="0" w:color="auto"/>
                            <w:bottom w:val="none" w:sz="0" w:space="0" w:color="auto"/>
                            <w:right w:val="none" w:sz="0" w:space="0" w:color="auto"/>
                          </w:divBdr>
                          <w:divsChild>
                            <w:div w:id="359550624">
                              <w:marLeft w:val="-240"/>
                              <w:marRight w:val="-120"/>
                              <w:marTop w:val="0"/>
                              <w:marBottom w:val="0"/>
                              <w:divBdr>
                                <w:top w:val="none" w:sz="0" w:space="0" w:color="auto"/>
                                <w:left w:val="none" w:sz="0" w:space="0" w:color="auto"/>
                                <w:bottom w:val="none" w:sz="0" w:space="0" w:color="auto"/>
                                <w:right w:val="none" w:sz="0" w:space="0" w:color="auto"/>
                              </w:divBdr>
                              <w:divsChild>
                                <w:div w:id="812333174">
                                  <w:marLeft w:val="0"/>
                                  <w:marRight w:val="0"/>
                                  <w:marTop w:val="0"/>
                                  <w:marBottom w:val="60"/>
                                  <w:divBdr>
                                    <w:top w:val="none" w:sz="0" w:space="0" w:color="auto"/>
                                    <w:left w:val="none" w:sz="0" w:space="0" w:color="auto"/>
                                    <w:bottom w:val="none" w:sz="0" w:space="0" w:color="auto"/>
                                    <w:right w:val="none" w:sz="0" w:space="0" w:color="auto"/>
                                  </w:divBdr>
                                  <w:divsChild>
                                    <w:div w:id="416290475">
                                      <w:marLeft w:val="0"/>
                                      <w:marRight w:val="0"/>
                                      <w:marTop w:val="0"/>
                                      <w:marBottom w:val="0"/>
                                      <w:divBdr>
                                        <w:top w:val="none" w:sz="0" w:space="0" w:color="auto"/>
                                        <w:left w:val="none" w:sz="0" w:space="0" w:color="auto"/>
                                        <w:bottom w:val="none" w:sz="0" w:space="0" w:color="auto"/>
                                        <w:right w:val="none" w:sz="0" w:space="0" w:color="auto"/>
                                      </w:divBdr>
                                      <w:divsChild>
                                        <w:div w:id="637799972">
                                          <w:marLeft w:val="0"/>
                                          <w:marRight w:val="0"/>
                                          <w:marTop w:val="0"/>
                                          <w:marBottom w:val="0"/>
                                          <w:divBdr>
                                            <w:top w:val="none" w:sz="0" w:space="0" w:color="auto"/>
                                            <w:left w:val="none" w:sz="0" w:space="0" w:color="auto"/>
                                            <w:bottom w:val="none" w:sz="0" w:space="0" w:color="auto"/>
                                            <w:right w:val="none" w:sz="0" w:space="0" w:color="auto"/>
                                          </w:divBdr>
                                          <w:divsChild>
                                            <w:div w:id="848838358">
                                              <w:marLeft w:val="0"/>
                                              <w:marRight w:val="0"/>
                                              <w:marTop w:val="0"/>
                                              <w:marBottom w:val="0"/>
                                              <w:divBdr>
                                                <w:top w:val="none" w:sz="0" w:space="0" w:color="auto"/>
                                                <w:left w:val="none" w:sz="0" w:space="0" w:color="auto"/>
                                                <w:bottom w:val="none" w:sz="0" w:space="0" w:color="auto"/>
                                                <w:right w:val="none" w:sz="0" w:space="0" w:color="auto"/>
                                              </w:divBdr>
                                              <w:divsChild>
                                                <w:div w:id="214310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453337">
                              <w:marLeft w:val="0"/>
                              <w:marRight w:val="120"/>
                              <w:marTop w:val="0"/>
                              <w:marBottom w:val="0"/>
                              <w:divBdr>
                                <w:top w:val="none" w:sz="0" w:space="0" w:color="auto"/>
                                <w:left w:val="none" w:sz="0" w:space="0" w:color="auto"/>
                                <w:bottom w:val="none" w:sz="0" w:space="0" w:color="auto"/>
                                <w:right w:val="none" w:sz="0" w:space="0" w:color="auto"/>
                              </w:divBdr>
                              <w:divsChild>
                                <w:div w:id="147602306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870">
          <w:marLeft w:val="0"/>
          <w:marRight w:val="0"/>
          <w:marTop w:val="0"/>
          <w:marBottom w:val="0"/>
          <w:divBdr>
            <w:top w:val="none" w:sz="0" w:space="0" w:color="auto"/>
            <w:left w:val="none" w:sz="0" w:space="0" w:color="auto"/>
            <w:bottom w:val="none" w:sz="0" w:space="0" w:color="auto"/>
            <w:right w:val="none" w:sz="0" w:space="0" w:color="auto"/>
          </w:divBdr>
          <w:divsChild>
            <w:div w:id="516584392">
              <w:marLeft w:val="0"/>
              <w:marRight w:val="0"/>
              <w:marTop w:val="0"/>
              <w:marBottom w:val="0"/>
              <w:divBdr>
                <w:top w:val="none" w:sz="0" w:space="0" w:color="auto"/>
                <w:left w:val="none" w:sz="0" w:space="0" w:color="auto"/>
                <w:bottom w:val="none" w:sz="0" w:space="0" w:color="auto"/>
                <w:right w:val="none" w:sz="0" w:space="0" w:color="auto"/>
              </w:divBdr>
              <w:divsChild>
                <w:div w:id="150144254">
                  <w:marLeft w:val="0"/>
                  <w:marRight w:val="0"/>
                  <w:marTop w:val="0"/>
                  <w:marBottom w:val="0"/>
                  <w:divBdr>
                    <w:top w:val="none" w:sz="0" w:space="0" w:color="auto"/>
                    <w:left w:val="none" w:sz="0" w:space="0" w:color="auto"/>
                    <w:bottom w:val="none" w:sz="0" w:space="0" w:color="auto"/>
                    <w:right w:val="none" w:sz="0" w:space="0" w:color="auto"/>
                  </w:divBdr>
                  <w:divsChild>
                    <w:div w:id="124200836">
                      <w:marLeft w:val="0"/>
                      <w:marRight w:val="0"/>
                      <w:marTop w:val="0"/>
                      <w:marBottom w:val="0"/>
                      <w:divBdr>
                        <w:top w:val="none" w:sz="0" w:space="0" w:color="auto"/>
                        <w:left w:val="none" w:sz="0" w:space="0" w:color="auto"/>
                        <w:bottom w:val="none" w:sz="0" w:space="0" w:color="auto"/>
                        <w:right w:val="none" w:sz="0" w:space="0" w:color="auto"/>
                      </w:divBdr>
                      <w:divsChild>
                        <w:div w:id="969625419">
                          <w:marLeft w:val="0"/>
                          <w:marRight w:val="0"/>
                          <w:marTop w:val="0"/>
                          <w:marBottom w:val="0"/>
                          <w:divBdr>
                            <w:top w:val="none" w:sz="0" w:space="0" w:color="auto"/>
                            <w:left w:val="none" w:sz="0" w:space="0" w:color="auto"/>
                            <w:bottom w:val="none" w:sz="0" w:space="0" w:color="auto"/>
                            <w:right w:val="none" w:sz="0" w:space="0" w:color="auto"/>
                          </w:divBdr>
                          <w:divsChild>
                            <w:div w:id="805587804">
                              <w:marLeft w:val="-240"/>
                              <w:marRight w:val="-120"/>
                              <w:marTop w:val="0"/>
                              <w:marBottom w:val="0"/>
                              <w:divBdr>
                                <w:top w:val="none" w:sz="0" w:space="0" w:color="auto"/>
                                <w:left w:val="none" w:sz="0" w:space="0" w:color="auto"/>
                                <w:bottom w:val="none" w:sz="0" w:space="0" w:color="auto"/>
                                <w:right w:val="none" w:sz="0" w:space="0" w:color="auto"/>
                              </w:divBdr>
                              <w:divsChild>
                                <w:div w:id="337930505">
                                  <w:marLeft w:val="0"/>
                                  <w:marRight w:val="0"/>
                                  <w:marTop w:val="0"/>
                                  <w:marBottom w:val="60"/>
                                  <w:divBdr>
                                    <w:top w:val="none" w:sz="0" w:space="0" w:color="auto"/>
                                    <w:left w:val="none" w:sz="0" w:space="0" w:color="auto"/>
                                    <w:bottom w:val="none" w:sz="0" w:space="0" w:color="auto"/>
                                    <w:right w:val="none" w:sz="0" w:space="0" w:color="auto"/>
                                  </w:divBdr>
                                  <w:divsChild>
                                    <w:div w:id="1976719270">
                                      <w:marLeft w:val="0"/>
                                      <w:marRight w:val="0"/>
                                      <w:marTop w:val="0"/>
                                      <w:marBottom w:val="0"/>
                                      <w:divBdr>
                                        <w:top w:val="none" w:sz="0" w:space="0" w:color="auto"/>
                                        <w:left w:val="none" w:sz="0" w:space="0" w:color="auto"/>
                                        <w:bottom w:val="none" w:sz="0" w:space="0" w:color="auto"/>
                                        <w:right w:val="none" w:sz="0" w:space="0" w:color="auto"/>
                                      </w:divBdr>
                                      <w:divsChild>
                                        <w:div w:id="839127574">
                                          <w:marLeft w:val="0"/>
                                          <w:marRight w:val="0"/>
                                          <w:marTop w:val="0"/>
                                          <w:marBottom w:val="0"/>
                                          <w:divBdr>
                                            <w:top w:val="none" w:sz="0" w:space="0" w:color="auto"/>
                                            <w:left w:val="none" w:sz="0" w:space="0" w:color="auto"/>
                                            <w:bottom w:val="none" w:sz="0" w:space="0" w:color="auto"/>
                                            <w:right w:val="none" w:sz="0" w:space="0" w:color="auto"/>
                                          </w:divBdr>
                                          <w:divsChild>
                                            <w:div w:id="1930507359">
                                              <w:marLeft w:val="0"/>
                                              <w:marRight w:val="0"/>
                                              <w:marTop w:val="0"/>
                                              <w:marBottom w:val="0"/>
                                              <w:divBdr>
                                                <w:top w:val="none" w:sz="0" w:space="0" w:color="auto"/>
                                                <w:left w:val="none" w:sz="0" w:space="0" w:color="auto"/>
                                                <w:bottom w:val="none" w:sz="0" w:space="0" w:color="auto"/>
                                                <w:right w:val="none" w:sz="0" w:space="0" w:color="auto"/>
                                              </w:divBdr>
                                              <w:divsChild>
                                                <w:div w:id="3070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62625261">
      <w:bodyDiv w:val="1"/>
      <w:marLeft w:val="0"/>
      <w:marRight w:val="0"/>
      <w:marTop w:val="0"/>
      <w:marBottom w:val="0"/>
      <w:divBdr>
        <w:top w:val="none" w:sz="0" w:space="0" w:color="auto"/>
        <w:left w:val="none" w:sz="0" w:space="0" w:color="auto"/>
        <w:bottom w:val="none" w:sz="0" w:space="0" w:color="auto"/>
        <w:right w:val="none" w:sz="0" w:space="0" w:color="auto"/>
      </w:divBdr>
    </w:div>
    <w:div w:id="478500610">
      <w:bodyDiv w:val="1"/>
      <w:marLeft w:val="0"/>
      <w:marRight w:val="0"/>
      <w:marTop w:val="0"/>
      <w:marBottom w:val="0"/>
      <w:divBdr>
        <w:top w:val="none" w:sz="0" w:space="0" w:color="auto"/>
        <w:left w:val="none" w:sz="0" w:space="0" w:color="auto"/>
        <w:bottom w:val="none" w:sz="0" w:space="0" w:color="auto"/>
        <w:right w:val="none" w:sz="0" w:space="0" w:color="auto"/>
      </w:divBdr>
    </w:div>
    <w:div w:id="566301595">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63317982">
      <w:bodyDiv w:val="1"/>
      <w:marLeft w:val="0"/>
      <w:marRight w:val="0"/>
      <w:marTop w:val="0"/>
      <w:marBottom w:val="0"/>
      <w:divBdr>
        <w:top w:val="none" w:sz="0" w:space="0" w:color="auto"/>
        <w:left w:val="none" w:sz="0" w:space="0" w:color="auto"/>
        <w:bottom w:val="none" w:sz="0" w:space="0" w:color="auto"/>
        <w:right w:val="none" w:sz="0" w:space="0" w:color="auto"/>
      </w:divBdr>
    </w:div>
    <w:div w:id="759644496">
      <w:bodyDiv w:val="1"/>
      <w:marLeft w:val="0"/>
      <w:marRight w:val="0"/>
      <w:marTop w:val="0"/>
      <w:marBottom w:val="0"/>
      <w:divBdr>
        <w:top w:val="none" w:sz="0" w:space="0" w:color="auto"/>
        <w:left w:val="none" w:sz="0" w:space="0" w:color="auto"/>
        <w:bottom w:val="none" w:sz="0" w:space="0" w:color="auto"/>
        <w:right w:val="none" w:sz="0" w:space="0" w:color="auto"/>
      </w:divBdr>
    </w:div>
    <w:div w:id="818839453">
      <w:bodyDiv w:val="1"/>
      <w:marLeft w:val="0"/>
      <w:marRight w:val="0"/>
      <w:marTop w:val="0"/>
      <w:marBottom w:val="0"/>
      <w:divBdr>
        <w:top w:val="none" w:sz="0" w:space="0" w:color="auto"/>
        <w:left w:val="none" w:sz="0" w:space="0" w:color="auto"/>
        <w:bottom w:val="none" w:sz="0" w:space="0" w:color="auto"/>
        <w:right w:val="none" w:sz="0" w:space="0" w:color="auto"/>
      </w:divBdr>
    </w:div>
    <w:div w:id="826484373">
      <w:bodyDiv w:val="1"/>
      <w:marLeft w:val="0"/>
      <w:marRight w:val="0"/>
      <w:marTop w:val="0"/>
      <w:marBottom w:val="0"/>
      <w:divBdr>
        <w:top w:val="none" w:sz="0" w:space="0" w:color="auto"/>
        <w:left w:val="none" w:sz="0" w:space="0" w:color="auto"/>
        <w:bottom w:val="none" w:sz="0" w:space="0" w:color="auto"/>
        <w:right w:val="none" w:sz="0" w:space="0" w:color="auto"/>
      </w:divBdr>
    </w:div>
    <w:div w:id="845218402">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71304068">
      <w:bodyDiv w:val="1"/>
      <w:marLeft w:val="0"/>
      <w:marRight w:val="0"/>
      <w:marTop w:val="0"/>
      <w:marBottom w:val="0"/>
      <w:divBdr>
        <w:top w:val="none" w:sz="0" w:space="0" w:color="auto"/>
        <w:left w:val="none" w:sz="0" w:space="0" w:color="auto"/>
        <w:bottom w:val="none" w:sz="0" w:space="0" w:color="auto"/>
        <w:right w:val="none" w:sz="0" w:space="0" w:color="auto"/>
      </w:divBdr>
    </w:div>
    <w:div w:id="906186792">
      <w:bodyDiv w:val="1"/>
      <w:marLeft w:val="0"/>
      <w:marRight w:val="0"/>
      <w:marTop w:val="0"/>
      <w:marBottom w:val="0"/>
      <w:divBdr>
        <w:top w:val="none" w:sz="0" w:space="0" w:color="auto"/>
        <w:left w:val="none" w:sz="0" w:space="0" w:color="auto"/>
        <w:bottom w:val="none" w:sz="0" w:space="0" w:color="auto"/>
        <w:right w:val="none" w:sz="0" w:space="0" w:color="auto"/>
      </w:divBdr>
    </w:div>
    <w:div w:id="993609724">
      <w:bodyDiv w:val="1"/>
      <w:marLeft w:val="0"/>
      <w:marRight w:val="0"/>
      <w:marTop w:val="0"/>
      <w:marBottom w:val="0"/>
      <w:divBdr>
        <w:top w:val="none" w:sz="0" w:space="0" w:color="auto"/>
        <w:left w:val="none" w:sz="0" w:space="0" w:color="auto"/>
        <w:bottom w:val="none" w:sz="0" w:space="0" w:color="auto"/>
        <w:right w:val="none" w:sz="0" w:space="0" w:color="auto"/>
      </w:divBdr>
    </w:div>
    <w:div w:id="1019236389">
      <w:bodyDiv w:val="1"/>
      <w:marLeft w:val="0"/>
      <w:marRight w:val="0"/>
      <w:marTop w:val="0"/>
      <w:marBottom w:val="0"/>
      <w:divBdr>
        <w:top w:val="none" w:sz="0" w:space="0" w:color="auto"/>
        <w:left w:val="none" w:sz="0" w:space="0" w:color="auto"/>
        <w:bottom w:val="none" w:sz="0" w:space="0" w:color="auto"/>
        <w:right w:val="none" w:sz="0" w:space="0" w:color="auto"/>
      </w:divBdr>
    </w:div>
    <w:div w:id="1066684243">
      <w:bodyDiv w:val="1"/>
      <w:marLeft w:val="0"/>
      <w:marRight w:val="0"/>
      <w:marTop w:val="0"/>
      <w:marBottom w:val="0"/>
      <w:divBdr>
        <w:top w:val="none" w:sz="0" w:space="0" w:color="auto"/>
        <w:left w:val="none" w:sz="0" w:space="0" w:color="auto"/>
        <w:bottom w:val="none" w:sz="0" w:space="0" w:color="auto"/>
        <w:right w:val="none" w:sz="0" w:space="0" w:color="auto"/>
      </w:divBdr>
    </w:div>
    <w:div w:id="1077166126">
      <w:bodyDiv w:val="1"/>
      <w:marLeft w:val="0"/>
      <w:marRight w:val="0"/>
      <w:marTop w:val="0"/>
      <w:marBottom w:val="0"/>
      <w:divBdr>
        <w:top w:val="none" w:sz="0" w:space="0" w:color="auto"/>
        <w:left w:val="none" w:sz="0" w:space="0" w:color="auto"/>
        <w:bottom w:val="none" w:sz="0" w:space="0" w:color="auto"/>
        <w:right w:val="none" w:sz="0" w:space="0" w:color="auto"/>
      </w:divBdr>
    </w:div>
    <w:div w:id="1111050423">
      <w:bodyDiv w:val="1"/>
      <w:marLeft w:val="0"/>
      <w:marRight w:val="0"/>
      <w:marTop w:val="0"/>
      <w:marBottom w:val="0"/>
      <w:divBdr>
        <w:top w:val="none" w:sz="0" w:space="0" w:color="auto"/>
        <w:left w:val="none" w:sz="0" w:space="0" w:color="auto"/>
        <w:bottom w:val="none" w:sz="0" w:space="0" w:color="auto"/>
        <w:right w:val="none" w:sz="0" w:space="0" w:color="auto"/>
      </w:divBdr>
    </w:div>
    <w:div w:id="1113284852">
      <w:bodyDiv w:val="1"/>
      <w:marLeft w:val="0"/>
      <w:marRight w:val="0"/>
      <w:marTop w:val="0"/>
      <w:marBottom w:val="0"/>
      <w:divBdr>
        <w:top w:val="none" w:sz="0" w:space="0" w:color="auto"/>
        <w:left w:val="none" w:sz="0" w:space="0" w:color="auto"/>
        <w:bottom w:val="none" w:sz="0" w:space="0" w:color="auto"/>
        <w:right w:val="none" w:sz="0" w:space="0" w:color="auto"/>
      </w:divBdr>
    </w:div>
    <w:div w:id="1138108023">
      <w:bodyDiv w:val="1"/>
      <w:marLeft w:val="0"/>
      <w:marRight w:val="0"/>
      <w:marTop w:val="0"/>
      <w:marBottom w:val="0"/>
      <w:divBdr>
        <w:top w:val="none" w:sz="0" w:space="0" w:color="auto"/>
        <w:left w:val="none" w:sz="0" w:space="0" w:color="auto"/>
        <w:bottom w:val="none" w:sz="0" w:space="0" w:color="auto"/>
        <w:right w:val="none" w:sz="0" w:space="0" w:color="auto"/>
      </w:divBdr>
    </w:div>
    <w:div w:id="1181511949">
      <w:bodyDiv w:val="1"/>
      <w:marLeft w:val="0"/>
      <w:marRight w:val="0"/>
      <w:marTop w:val="0"/>
      <w:marBottom w:val="0"/>
      <w:divBdr>
        <w:top w:val="none" w:sz="0" w:space="0" w:color="auto"/>
        <w:left w:val="none" w:sz="0" w:space="0" w:color="auto"/>
        <w:bottom w:val="none" w:sz="0" w:space="0" w:color="auto"/>
        <w:right w:val="none" w:sz="0" w:space="0" w:color="auto"/>
      </w:divBdr>
    </w:div>
    <w:div w:id="1192109960">
      <w:bodyDiv w:val="1"/>
      <w:marLeft w:val="0"/>
      <w:marRight w:val="0"/>
      <w:marTop w:val="0"/>
      <w:marBottom w:val="0"/>
      <w:divBdr>
        <w:top w:val="none" w:sz="0" w:space="0" w:color="auto"/>
        <w:left w:val="none" w:sz="0" w:space="0" w:color="auto"/>
        <w:bottom w:val="none" w:sz="0" w:space="0" w:color="auto"/>
        <w:right w:val="none" w:sz="0" w:space="0" w:color="auto"/>
      </w:divBdr>
    </w:div>
    <w:div w:id="1225289090">
      <w:bodyDiv w:val="1"/>
      <w:marLeft w:val="0"/>
      <w:marRight w:val="0"/>
      <w:marTop w:val="0"/>
      <w:marBottom w:val="0"/>
      <w:divBdr>
        <w:top w:val="none" w:sz="0" w:space="0" w:color="auto"/>
        <w:left w:val="none" w:sz="0" w:space="0" w:color="auto"/>
        <w:bottom w:val="none" w:sz="0" w:space="0" w:color="auto"/>
        <w:right w:val="none" w:sz="0" w:space="0" w:color="auto"/>
      </w:divBdr>
    </w:div>
    <w:div w:id="1231382704">
      <w:bodyDiv w:val="1"/>
      <w:marLeft w:val="0"/>
      <w:marRight w:val="0"/>
      <w:marTop w:val="0"/>
      <w:marBottom w:val="0"/>
      <w:divBdr>
        <w:top w:val="none" w:sz="0" w:space="0" w:color="auto"/>
        <w:left w:val="none" w:sz="0" w:space="0" w:color="auto"/>
        <w:bottom w:val="none" w:sz="0" w:space="0" w:color="auto"/>
        <w:right w:val="none" w:sz="0" w:space="0" w:color="auto"/>
      </w:divBdr>
    </w:div>
    <w:div w:id="1284195737">
      <w:bodyDiv w:val="1"/>
      <w:marLeft w:val="0"/>
      <w:marRight w:val="0"/>
      <w:marTop w:val="0"/>
      <w:marBottom w:val="0"/>
      <w:divBdr>
        <w:top w:val="none" w:sz="0" w:space="0" w:color="auto"/>
        <w:left w:val="none" w:sz="0" w:space="0" w:color="auto"/>
        <w:bottom w:val="none" w:sz="0" w:space="0" w:color="auto"/>
        <w:right w:val="none" w:sz="0" w:space="0" w:color="auto"/>
      </w:divBdr>
    </w:div>
    <w:div w:id="1369912726">
      <w:bodyDiv w:val="1"/>
      <w:marLeft w:val="0"/>
      <w:marRight w:val="0"/>
      <w:marTop w:val="0"/>
      <w:marBottom w:val="0"/>
      <w:divBdr>
        <w:top w:val="none" w:sz="0" w:space="0" w:color="auto"/>
        <w:left w:val="none" w:sz="0" w:space="0" w:color="auto"/>
        <w:bottom w:val="none" w:sz="0" w:space="0" w:color="auto"/>
        <w:right w:val="none" w:sz="0" w:space="0" w:color="auto"/>
      </w:divBdr>
    </w:div>
    <w:div w:id="1435126613">
      <w:bodyDiv w:val="1"/>
      <w:marLeft w:val="0"/>
      <w:marRight w:val="0"/>
      <w:marTop w:val="0"/>
      <w:marBottom w:val="0"/>
      <w:divBdr>
        <w:top w:val="none" w:sz="0" w:space="0" w:color="auto"/>
        <w:left w:val="none" w:sz="0" w:space="0" w:color="auto"/>
        <w:bottom w:val="none" w:sz="0" w:space="0" w:color="auto"/>
        <w:right w:val="none" w:sz="0" w:space="0" w:color="auto"/>
      </w:divBdr>
    </w:div>
    <w:div w:id="1497113874">
      <w:bodyDiv w:val="1"/>
      <w:marLeft w:val="0"/>
      <w:marRight w:val="0"/>
      <w:marTop w:val="0"/>
      <w:marBottom w:val="0"/>
      <w:divBdr>
        <w:top w:val="none" w:sz="0" w:space="0" w:color="auto"/>
        <w:left w:val="none" w:sz="0" w:space="0" w:color="auto"/>
        <w:bottom w:val="none" w:sz="0" w:space="0" w:color="auto"/>
        <w:right w:val="none" w:sz="0" w:space="0" w:color="auto"/>
      </w:divBdr>
    </w:div>
    <w:div w:id="1535845606">
      <w:bodyDiv w:val="1"/>
      <w:marLeft w:val="0"/>
      <w:marRight w:val="0"/>
      <w:marTop w:val="0"/>
      <w:marBottom w:val="0"/>
      <w:divBdr>
        <w:top w:val="none" w:sz="0" w:space="0" w:color="auto"/>
        <w:left w:val="none" w:sz="0" w:space="0" w:color="auto"/>
        <w:bottom w:val="none" w:sz="0" w:space="0" w:color="auto"/>
        <w:right w:val="none" w:sz="0" w:space="0" w:color="auto"/>
      </w:divBdr>
    </w:div>
    <w:div w:id="1562213010">
      <w:bodyDiv w:val="1"/>
      <w:marLeft w:val="0"/>
      <w:marRight w:val="0"/>
      <w:marTop w:val="0"/>
      <w:marBottom w:val="0"/>
      <w:divBdr>
        <w:top w:val="none" w:sz="0" w:space="0" w:color="auto"/>
        <w:left w:val="none" w:sz="0" w:space="0" w:color="auto"/>
        <w:bottom w:val="none" w:sz="0" w:space="0" w:color="auto"/>
        <w:right w:val="none" w:sz="0" w:space="0" w:color="auto"/>
      </w:divBdr>
    </w:div>
    <w:div w:id="1613976694">
      <w:bodyDiv w:val="1"/>
      <w:marLeft w:val="0"/>
      <w:marRight w:val="0"/>
      <w:marTop w:val="0"/>
      <w:marBottom w:val="0"/>
      <w:divBdr>
        <w:top w:val="none" w:sz="0" w:space="0" w:color="auto"/>
        <w:left w:val="none" w:sz="0" w:space="0" w:color="auto"/>
        <w:bottom w:val="none" w:sz="0" w:space="0" w:color="auto"/>
        <w:right w:val="none" w:sz="0" w:space="0" w:color="auto"/>
      </w:divBdr>
    </w:div>
    <w:div w:id="1617372918">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05328287">
      <w:bodyDiv w:val="1"/>
      <w:marLeft w:val="0"/>
      <w:marRight w:val="0"/>
      <w:marTop w:val="0"/>
      <w:marBottom w:val="0"/>
      <w:divBdr>
        <w:top w:val="none" w:sz="0" w:space="0" w:color="auto"/>
        <w:left w:val="none" w:sz="0" w:space="0" w:color="auto"/>
        <w:bottom w:val="none" w:sz="0" w:space="0" w:color="auto"/>
        <w:right w:val="none" w:sz="0" w:space="0" w:color="auto"/>
      </w:divBdr>
    </w:div>
    <w:div w:id="1710185408">
      <w:bodyDiv w:val="1"/>
      <w:marLeft w:val="0"/>
      <w:marRight w:val="0"/>
      <w:marTop w:val="0"/>
      <w:marBottom w:val="0"/>
      <w:divBdr>
        <w:top w:val="none" w:sz="0" w:space="0" w:color="auto"/>
        <w:left w:val="none" w:sz="0" w:space="0" w:color="auto"/>
        <w:bottom w:val="none" w:sz="0" w:space="0" w:color="auto"/>
        <w:right w:val="none" w:sz="0" w:space="0" w:color="auto"/>
      </w:divBdr>
    </w:div>
    <w:div w:id="1735935705">
      <w:bodyDiv w:val="1"/>
      <w:marLeft w:val="0"/>
      <w:marRight w:val="0"/>
      <w:marTop w:val="0"/>
      <w:marBottom w:val="0"/>
      <w:divBdr>
        <w:top w:val="none" w:sz="0" w:space="0" w:color="auto"/>
        <w:left w:val="none" w:sz="0" w:space="0" w:color="auto"/>
        <w:bottom w:val="none" w:sz="0" w:space="0" w:color="auto"/>
        <w:right w:val="none" w:sz="0" w:space="0" w:color="auto"/>
      </w:divBdr>
    </w:div>
    <w:div w:id="1755659938">
      <w:bodyDiv w:val="1"/>
      <w:marLeft w:val="0"/>
      <w:marRight w:val="0"/>
      <w:marTop w:val="0"/>
      <w:marBottom w:val="0"/>
      <w:divBdr>
        <w:top w:val="none" w:sz="0" w:space="0" w:color="auto"/>
        <w:left w:val="none" w:sz="0" w:space="0" w:color="auto"/>
        <w:bottom w:val="none" w:sz="0" w:space="0" w:color="auto"/>
        <w:right w:val="none" w:sz="0" w:space="0" w:color="auto"/>
      </w:divBdr>
    </w:div>
    <w:div w:id="1796172740">
      <w:bodyDiv w:val="1"/>
      <w:marLeft w:val="0"/>
      <w:marRight w:val="0"/>
      <w:marTop w:val="0"/>
      <w:marBottom w:val="0"/>
      <w:divBdr>
        <w:top w:val="none" w:sz="0" w:space="0" w:color="auto"/>
        <w:left w:val="none" w:sz="0" w:space="0" w:color="auto"/>
        <w:bottom w:val="none" w:sz="0" w:space="0" w:color="auto"/>
        <w:right w:val="none" w:sz="0" w:space="0" w:color="auto"/>
      </w:divBdr>
    </w:div>
    <w:div w:id="1890409828">
      <w:bodyDiv w:val="1"/>
      <w:marLeft w:val="0"/>
      <w:marRight w:val="0"/>
      <w:marTop w:val="0"/>
      <w:marBottom w:val="0"/>
      <w:divBdr>
        <w:top w:val="none" w:sz="0" w:space="0" w:color="auto"/>
        <w:left w:val="none" w:sz="0" w:space="0" w:color="auto"/>
        <w:bottom w:val="none" w:sz="0" w:space="0" w:color="auto"/>
        <w:right w:val="none" w:sz="0" w:space="0" w:color="auto"/>
      </w:divBdr>
    </w:div>
    <w:div w:id="1894854316">
      <w:bodyDiv w:val="1"/>
      <w:marLeft w:val="0"/>
      <w:marRight w:val="0"/>
      <w:marTop w:val="0"/>
      <w:marBottom w:val="0"/>
      <w:divBdr>
        <w:top w:val="none" w:sz="0" w:space="0" w:color="auto"/>
        <w:left w:val="none" w:sz="0" w:space="0" w:color="auto"/>
        <w:bottom w:val="none" w:sz="0" w:space="0" w:color="auto"/>
        <w:right w:val="none" w:sz="0" w:space="0" w:color="auto"/>
      </w:divBdr>
    </w:div>
    <w:div w:id="2019774110">
      <w:bodyDiv w:val="1"/>
      <w:marLeft w:val="0"/>
      <w:marRight w:val="0"/>
      <w:marTop w:val="0"/>
      <w:marBottom w:val="0"/>
      <w:divBdr>
        <w:top w:val="none" w:sz="0" w:space="0" w:color="auto"/>
        <w:left w:val="none" w:sz="0" w:space="0" w:color="auto"/>
        <w:bottom w:val="none" w:sz="0" w:space="0" w:color="auto"/>
        <w:right w:val="none" w:sz="0" w:space="0" w:color="auto"/>
      </w:divBdr>
    </w:div>
    <w:div w:id="2045326442">
      <w:bodyDiv w:val="1"/>
      <w:marLeft w:val="0"/>
      <w:marRight w:val="0"/>
      <w:marTop w:val="0"/>
      <w:marBottom w:val="0"/>
      <w:divBdr>
        <w:top w:val="none" w:sz="0" w:space="0" w:color="auto"/>
        <w:left w:val="none" w:sz="0" w:space="0" w:color="auto"/>
        <w:bottom w:val="none" w:sz="0" w:space="0" w:color="auto"/>
        <w:right w:val="none" w:sz="0" w:space="0" w:color="auto"/>
      </w:divBdr>
    </w:div>
    <w:div w:id="2075740566">
      <w:bodyDiv w:val="1"/>
      <w:marLeft w:val="0"/>
      <w:marRight w:val="0"/>
      <w:marTop w:val="0"/>
      <w:marBottom w:val="0"/>
      <w:divBdr>
        <w:top w:val="none" w:sz="0" w:space="0" w:color="auto"/>
        <w:left w:val="none" w:sz="0" w:space="0" w:color="auto"/>
        <w:bottom w:val="none" w:sz="0" w:space="0" w:color="auto"/>
        <w:right w:val="none" w:sz="0" w:space="0" w:color="auto"/>
      </w:divBdr>
    </w:div>
    <w:div w:id="2117021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mailto:aadams@woodlands.kent.sch.uk" TargetMode="External"/><Relationship Id="rId26" Type="http://schemas.openxmlformats.org/officeDocument/2006/relationships/image" Target="media/image10.jpeg"/><Relationship Id="rId39" Type="http://schemas.openxmlformats.org/officeDocument/2006/relationships/image" Target="media/image20.png"/><Relationship Id="rId21" Type="http://schemas.openxmlformats.org/officeDocument/2006/relationships/header" Target="header1.xml"/><Relationship Id="rId34" Type="http://schemas.openxmlformats.org/officeDocument/2006/relationships/hyperlink" Target="https://www.kelsi.org.uk/special-education-needs/inclusion/localities-model-for-school-inclusion/communities-of-schools-financial-information?utm_source=chatgpt.com" TargetMode="External"/><Relationship Id="rId42" Type="http://schemas.openxmlformats.org/officeDocument/2006/relationships/hyperlink" Target="https://www.sendiass.org/" TargetMode="External"/><Relationship Id="rId47" Type="http://schemas.openxmlformats.org/officeDocument/2006/relationships/hyperlink" Target="https://www.family-action.org.uk/what-we-do/children-families/send/" TargetMode="External"/><Relationship Id="rId50" Type="http://schemas.openxmlformats.org/officeDocument/2006/relationships/hyperlink" Target="https://www.gov.uk/government/publications/send-code-of-practice-0-to-25" TargetMode="External"/><Relationship Id="rId55"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footer" Target="footer2.xml"/><Relationship Id="rId33" Type="http://schemas.openxmlformats.org/officeDocument/2006/relationships/hyperlink" Target="https://www.gov.uk/government/publications/pre-16-schools-funding-local-authority-guidance-for-2026-to-2027/the-notional-sen-budget-for-mainstream-schools-operational-guidance-2026-to-2027?utm_source=chatgpt.com" TargetMode="External"/><Relationship Id="rId38" Type="http://schemas.openxmlformats.org/officeDocument/2006/relationships/image" Target="media/image19.jpeg"/><Relationship Id="rId46" Type="http://schemas.openxmlformats.org/officeDocument/2006/relationships/hyperlink" Target="https://www.nspcc.org.uk/keeping-children-safe/support-for-parents/supporting-children-special-educational-needs-disabilities/" TargetMode="External"/><Relationship Id="rId2" Type="http://schemas.openxmlformats.org/officeDocument/2006/relationships/customXml" Target="../customXml/item2.xml"/><Relationship Id="rId16" Type="http://schemas.openxmlformats.org/officeDocument/2006/relationships/hyperlink" Target="https://assets.publishing.service.gov.uk/media/5a7dcb85ed915d2ac884d995/SEND_Code_of_Practice_January_2015.pdf" TargetMode="External"/><Relationship Id="rId20" Type="http://schemas.openxmlformats.org/officeDocument/2006/relationships/hyperlink" Target="mailto:jstone@woodlands.kent.sch.uk" TargetMode="External"/><Relationship Id="rId29" Type="http://schemas.openxmlformats.org/officeDocument/2006/relationships/image" Target="media/image13.png"/><Relationship Id="rId41" Type="http://schemas.openxmlformats.org/officeDocument/2006/relationships/hyperlink" Target="https://www.kent.gov.uk/education-and-children/special-educational-needs-and-disabilities/about-the-send-local-offer"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3.xml"/><Relationship Id="rId32" Type="http://schemas.openxmlformats.org/officeDocument/2006/relationships/image" Target="media/image16.png"/><Relationship Id="rId37" Type="http://schemas.openxmlformats.org/officeDocument/2006/relationships/hyperlink" Target="https://www.woodlands.kent.sch.uk/page/?title=Policies&amp;pid=34" TargetMode="External"/><Relationship Id="rId40" Type="http://schemas.openxmlformats.org/officeDocument/2006/relationships/image" Target="media/image21.png"/><Relationship Id="rId45" Type="http://schemas.openxmlformats.org/officeDocument/2006/relationships/hyperlink" Target="https://sendfs.co.uk/" TargetMode="External"/><Relationship Id="rId53" Type="http://schemas.openxmlformats.org/officeDocument/2006/relationships/image" Target="media/image22.png"/><Relationship Id="rId5" Type="http://schemas.openxmlformats.org/officeDocument/2006/relationships/customXml" Target="../customXml/item5.xml"/><Relationship Id="rId15" Type="http://schemas.openxmlformats.org/officeDocument/2006/relationships/image" Target="media/image7.png"/><Relationship Id="rId23" Type="http://schemas.openxmlformats.org/officeDocument/2006/relationships/footer" Target="footer1.xml"/><Relationship Id="rId28" Type="http://schemas.openxmlformats.org/officeDocument/2006/relationships/image" Target="media/image12.png"/><Relationship Id="rId36" Type="http://schemas.openxmlformats.org/officeDocument/2006/relationships/image" Target="media/image18.jpeg"/><Relationship Id="rId49" Type="http://schemas.openxmlformats.org/officeDocument/2006/relationships/hyperlink" Target="https://www.woodlands.kent.sch.uk/attachments/download.asp?file=6490&amp;type=pdf" TargetMode="External"/><Relationship Id="rId10" Type="http://schemas.openxmlformats.org/officeDocument/2006/relationships/footnotes" Target="footnotes.xml"/><Relationship Id="rId19" Type="http://schemas.openxmlformats.org/officeDocument/2006/relationships/hyperlink" Target="mailto:ebowen@woodlands.kent.sch.uk" TargetMode="External"/><Relationship Id="rId31" Type="http://schemas.openxmlformats.org/officeDocument/2006/relationships/image" Target="media/image15.png"/><Relationship Id="rId44" Type="http://schemas.openxmlformats.org/officeDocument/2006/relationships/hyperlink" Target="https://www.ipsea.org.uk/" TargetMode="External"/><Relationship Id="rId52" Type="http://schemas.openxmlformats.org/officeDocument/2006/relationships/hyperlink" Target="https://www.globalmediation.co.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woodlands.kent.sch.uk/page/?title=Policies&amp;pid=34" TargetMode="External"/><Relationship Id="rId22" Type="http://schemas.openxmlformats.org/officeDocument/2006/relationships/header" Target="header2.xml"/><Relationship Id="rId27" Type="http://schemas.openxmlformats.org/officeDocument/2006/relationships/image" Target="media/image11.jpeg"/><Relationship Id="rId30" Type="http://schemas.openxmlformats.org/officeDocument/2006/relationships/image" Target="media/image14.png"/><Relationship Id="rId35" Type="http://schemas.openxmlformats.org/officeDocument/2006/relationships/image" Target="media/image17.png"/><Relationship Id="rId43" Type="http://schemas.openxmlformats.org/officeDocument/2006/relationships/hyperlink" Target="https://www.iask.org.uk/" TargetMode="External"/><Relationship Id="rId48" Type="http://schemas.openxmlformats.org/officeDocument/2006/relationships/hyperlink" Target="https://www.specialneedsjungle.com/" TargetMode="External"/><Relationship Id="rId8" Type="http://schemas.openxmlformats.org/officeDocument/2006/relationships/settings" Target="settings.xml"/><Relationship Id="rId51" Type="http://schemas.openxmlformats.org/officeDocument/2006/relationships/hyperlink" Target="https://www.gov.uk/complain-about-school/disability-discrimination" TargetMode="External"/><Relationship Id="rId3"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26a3e77-3566-4e1a-b55d-47d2cb184b80"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B2044E0679F7408419250E8C887042" ma:contentTypeVersion="13" ma:contentTypeDescription="Create a new document." ma:contentTypeScope="" ma:versionID="d62bbb61c8da34ea98e0a288ae212dab">
  <xsd:schema xmlns:xsd="http://www.w3.org/2001/XMLSchema" xmlns:xs="http://www.w3.org/2001/XMLSchema" xmlns:p="http://schemas.microsoft.com/office/2006/metadata/properties" xmlns:ns3="026a3e77-3566-4e1a-b55d-47d2cb184b80" targetNamespace="http://schemas.microsoft.com/office/2006/metadata/properties" ma:root="true" ma:fieldsID="67da4ecc4522c3320911b91eb449ec04" ns3:_="">
    <xsd:import namespace="026a3e77-3566-4e1a-b55d-47d2cb184b8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6a3e77-3566-4e1a-b55d-47d2cb184b8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8DECE03A-9E57-4630-B856-CD3909D61928}">
  <ds:schemaRefs>
    <ds:schemaRef ds:uri="http://schemas.microsoft.com/sharepoint/v3/contenttype/forms"/>
  </ds:schemaRefs>
</ds:datastoreItem>
</file>

<file path=customXml/itemProps2.xml><?xml version="1.0" encoding="utf-8"?>
<ds:datastoreItem xmlns:ds="http://schemas.openxmlformats.org/officeDocument/2006/customXml" ds:itemID="{A4A5EFF8-4D88-4875-9A55-6EA0FF449CAD}">
  <ds:schemaRef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026a3e77-3566-4e1a-b55d-47d2cb184b80"/>
    <ds:schemaRef ds:uri="http://purl.org/dc/term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9D3852E4-C55B-43AF-B3C0-D6A77FD54647}">
  <ds:schemaRefs>
    <ds:schemaRef ds:uri="http://schemas.microsoft.com/office/2006/metadata/longProperties"/>
  </ds:schemaRefs>
</ds:datastoreItem>
</file>

<file path=customXml/itemProps4.xml><?xml version="1.0" encoding="utf-8"?>
<ds:datastoreItem xmlns:ds="http://schemas.openxmlformats.org/officeDocument/2006/customXml" ds:itemID="{E25E8D96-FFCF-465B-A374-80780B6616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6a3e77-3566-4e1a-b55d-47d2cb184b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BC32F20-D0FF-47C3-B416-65DF3321BAF2}">
  <ds:schemaRefs>
    <ds:schemaRef ds:uri="http://schemas.openxmlformats.org/officeDocument/2006/bibliography"/>
  </ds:schemaRefs>
</ds:datastoreItem>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Template>
  <TotalTime>116</TotalTime>
  <Pages>26</Pages>
  <Words>7500</Words>
  <Characters>42755</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50155</CharactersWithSpaces>
  <SharedDoc>false</SharedDoc>
  <HLinks>
    <vt:vector size="318" baseType="variant">
      <vt:variant>
        <vt:i4>3866747</vt:i4>
      </vt:variant>
      <vt:variant>
        <vt:i4>147</vt:i4>
      </vt:variant>
      <vt:variant>
        <vt:i4>0</vt:i4>
      </vt:variant>
      <vt:variant>
        <vt:i4>5</vt:i4>
      </vt:variant>
      <vt:variant>
        <vt:lpwstr>https://www.specialneedsjungle.com/</vt:lpwstr>
      </vt:variant>
      <vt:variant>
        <vt:lpwstr/>
      </vt:variant>
      <vt:variant>
        <vt:i4>8060988</vt:i4>
      </vt:variant>
      <vt:variant>
        <vt:i4>144</vt:i4>
      </vt:variant>
      <vt:variant>
        <vt:i4>0</vt:i4>
      </vt:variant>
      <vt:variant>
        <vt:i4>5</vt:i4>
      </vt:variant>
      <vt:variant>
        <vt:lpwstr>https://www.family-action.org.uk/what-we-do/children-families/send/</vt:lpwstr>
      </vt:variant>
      <vt:variant>
        <vt:lpwstr/>
      </vt:variant>
      <vt:variant>
        <vt:i4>6619186</vt:i4>
      </vt:variant>
      <vt:variant>
        <vt:i4>141</vt:i4>
      </vt:variant>
      <vt:variant>
        <vt:i4>0</vt:i4>
      </vt:variant>
      <vt:variant>
        <vt:i4>5</vt:i4>
      </vt:variant>
      <vt:variant>
        <vt:lpwstr>https://www.nspcc.org.uk/keeping-children-safe/support-for-parents/supporting-children-special-educational-needs-disabilities/</vt:lpwstr>
      </vt:variant>
      <vt:variant>
        <vt:lpwstr/>
      </vt:variant>
      <vt:variant>
        <vt:i4>4521999</vt:i4>
      </vt:variant>
      <vt:variant>
        <vt:i4>138</vt:i4>
      </vt:variant>
      <vt:variant>
        <vt:i4>0</vt:i4>
      </vt:variant>
      <vt:variant>
        <vt:i4>5</vt:i4>
      </vt:variant>
      <vt:variant>
        <vt:lpwstr>https://sendfs.co.uk/</vt:lpwstr>
      </vt:variant>
      <vt:variant>
        <vt:lpwstr/>
      </vt:variant>
      <vt:variant>
        <vt:i4>4456518</vt:i4>
      </vt:variant>
      <vt:variant>
        <vt:i4>135</vt:i4>
      </vt:variant>
      <vt:variant>
        <vt:i4>0</vt:i4>
      </vt:variant>
      <vt:variant>
        <vt:i4>5</vt:i4>
      </vt:variant>
      <vt:variant>
        <vt:lpwstr>https://www.ipsea.org.uk/</vt:lpwstr>
      </vt:variant>
      <vt:variant>
        <vt:lpwstr/>
      </vt:variant>
      <vt:variant>
        <vt:i4>8126576</vt:i4>
      </vt:variant>
      <vt:variant>
        <vt:i4>132</vt:i4>
      </vt:variant>
      <vt:variant>
        <vt:i4>0</vt:i4>
      </vt:variant>
      <vt:variant>
        <vt:i4>5</vt:i4>
      </vt:variant>
      <vt:variant>
        <vt:lpwstr>https://councilfordisabledchildren.org.uk/what-we-do-0/networks/information-advice-and-support-services-network/find-your-local-ias-service</vt:lpwstr>
      </vt:variant>
      <vt:variant>
        <vt:lpwstr/>
      </vt:variant>
      <vt:variant>
        <vt:i4>3276854</vt:i4>
      </vt:variant>
      <vt:variant>
        <vt:i4>129</vt:i4>
      </vt:variant>
      <vt:variant>
        <vt:i4>0</vt:i4>
      </vt:variant>
      <vt:variant>
        <vt:i4>5</vt:i4>
      </vt:variant>
      <vt:variant>
        <vt:lpwstr>https://www.gov.uk/complain-about-school/disability-discrimination</vt:lpwstr>
      </vt:variant>
      <vt:variant>
        <vt:lpwstr/>
      </vt:variant>
      <vt:variant>
        <vt:i4>393306</vt:i4>
      </vt:variant>
      <vt:variant>
        <vt:i4>126</vt:i4>
      </vt:variant>
      <vt:variant>
        <vt:i4>0</vt:i4>
      </vt:variant>
      <vt:variant>
        <vt:i4>5</vt:i4>
      </vt:variant>
      <vt:variant>
        <vt:lpwstr>https://www.gov.uk/government/publications/send-code-of-practice-0-to-25</vt:lpwstr>
      </vt:variant>
      <vt:variant>
        <vt:lpwstr/>
      </vt:variant>
      <vt:variant>
        <vt:i4>1507386</vt:i4>
      </vt:variant>
      <vt:variant>
        <vt:i4>119</vt:i4>
      </vt:variant>
      <vt:variant>
        <vt:i4>0</vt:i4>
      </vt:variant>
      <vt:variant>
        <vt:i4>5</vt:i4>
      </vt:variant>
      <vt:variant>
        <vt:lpwstr/>
      </vt:variant>
      <vt:variant>
        <vt:lpwstr>_Toc119070510</vt:lpwstr>
      </vt:variant>
      <vt:variant>
        <vt:i4>1441850</vt:i4>
      </vt:variant>
      <vt:variant>
        <vt:i4>113</vt:i4>
      </vt:variant>
      <vt:variant>
        <vt:i4>0</vt:i4>
      </vt:variant>
      <vt:variant>
        <vt:i4>5</vt:i4>
      </vt:variant>
      <vt:variant>
        <vt:lpwstr/>
      </vt:variant>
      <vt:variant>
        <vt:lpwstr>_Toc119070509</vt:lpwstr>
      </vt:variant>
      <vt:variant>
        <vt:i4>1441850</vt:i4>
      </vt:variant>
      <vt:variant>
        <vt:i4>107</vt:i4>
      </vt:variant>
      <vt:variant>
        <vt:i4>0</vt:i4>
      </vt:variant>
      <vt:variant>
        <vt:i4>5</vt:i4>
      </vt:variant>
      <vt:variant>
        <vt:lpwstr/>
      </vt:variant>
      <vt:variant>
        <vt:lpwstr>_Toc119070508</vt:lpwstr>
      </vt:variant>
      <vt:variant>
        <vt:i4>1441850</vt:i4>
      </vt:variant>
      <vt:variant>
        <vt:i4>101</vt:i4>
      </vt:variant>
      <vt:variant>
        <vt:i4>0</vt:i4>
      </vt:variant>
      <vt:variant>
        <vt:i4>5</vt:i4>
      </vt:variant>
      <vt:variant>
        <vt:lpwstr/>
      </vt:variant>
      <vt:variant>
        <vt:lpwstr>_Toc119070507</vt:lpwstr>
      </vt:variant>
      <vt:variant>
        <vt:i4>1441850</vt:i4>
      </vt:variant>
      <vt:variant>
        <vt:i4>95</vt:i4>
      </vt:variant>
      <vt:variant>
        <vt:i4>0</vt:i4>
      </vt:variant>
      <vt:variant>
        <vt:i4>5</vt:i4>
      </vt:variant>
      <vt:variant>
        <vt:lpwstr/>
      </vt:variant>
      <vt:variant>
        <vt:lpwstr>_Toc119070506</vt:lpwstr>
      </vt:variant>
      <vt:variant>
        <vt:i4>1441850</vt:i4>
      </vt:variant>
      <vt:variant>
        <vt:i4>89</vt:i4>
      </vt:variant>
      <vt:variant>
        <vt:i4>0</vt:i4>
      </vt:variant>
      <vt:variant>
        <vt:i4>5</vt:i4>
      </vt:variant>
      <vt:variant>
        <vt:lpwstr/>
      </vt:variant>
      <vt:variant>
        <vt:lpwstr>_Toc119070505</vt:lpwstr>
      </vt:variant>
      <vt:variant>
        <vt:i4>1441850</vt:i4>
      </vt:variant>
      <vt:variant>
        <vt:i4>83</vt:i4>
      </vt:variant>
      <vt:variant>
        <vt:i4>0</vt:i4>
      </vt:variant>
      <vt:variant>
        <vt:i4>5</vt:i4>
      </vt:variant>
      <vt:variant>
        <vt:lpwstr/>
      </vt:variant>
      <vt:variant>
        <vt:lpwstr>_Toc119070504</vt:lpwstr>
      </vt:variant>
      <vt:variant>
        <vt:i4>1441850</vt:i4>
      </vt:variant>
      <vt:variant>
        <vt:i4>77</vt:i4>
      </vt:variant>
      <vt:variant>
        <vt:i4>0</vt:i4>
      </vt:variant>
      <vt:variant>
        <vt:i4>5</vt:i4>
      </vt:variant>
      <vt:variant>
        <vt:lpwstr/>
      </vt:variant>
      <vt:variant>
        <vt:lpwstr>_Toc119070503</vt:lpwstr>
      </vt:variant>
      <vt:variant>
        <vt:i4>1441850</vt:i4>
      </vt:variant>
      <vt:variant>
        <vt:i4>71</vt:i4>
      </vt:variant>
      <vt:variant>
        <vt:i4>0</vt:i4>
      </vt:variant>
      <vt:variant>
        <vt:i4>5</vt:i4>
      </vt:variant>
      <vt:variant>
        <vt:lpwstr/>
      </vt:variant>
      <vt:variant>
        <vt:lpwstr>_Toc119070502</vt:lpwstr>
      </vt:variant>
      <vt:variant>
        <vt:i4>1441850</vt:i4>
      </vt:variant>
      <vt:variant>
        <vt:i4>65</vt:i4>
      </vt:variant>
      <vt:variant>
        <vt:i4>0</vt:i4>
      </vt:variant>
      <vt:variant>
        <vt:i4>5</vt:i4>
      </vt:variant>
      <vt:variant>
        <vt:lpwstr/>
      </vt:variant>
      <vt:variant>
        <vt:lpwstr>_Toc119070501</vt:lpwstr>
      </vt:variant>
      <vt:variant>
        <vt:i4>1441850</vt:i4>
      </vt:variant>
      <vt:variant>
        <vt:i4>59</vt:i4>
      </vt:variant>
      <vt:variant>
        <vt:i4>0</vt:i4>
      </vt:variant>
      <vt:variant>
        <vt:i4>5</vt:i4>
      </vt:variant>
      <vt:variant>
        <vt:lpwstr/>
      </vt:variant>
      <vt:variant>
        <vt:lpwstr>_Toc119070500</vt:lpwstr>
      </vt:variant>
      <vt:variant>
        <vt:i4>2031675</vt:i4>
      </vt:variant>
      <vt:variant>
        <vt:i4>53</vt:i4>
      </vt:variant>
      <vt:variant>
        <vt:i4>0</vt:i4>
      </vt:variant>
      <vt:variant>
        <vt:i4>5</vt:i4>
      </vt:variant>
      <vt:variant>
        <vt:lpwstr/>
      </vt:variant>
      <vt:variant>
        <vt:lpwstr>_Toc119070499</vt:lpwstr>
      </vt:variant>
      <vt:variant>
        <vt:i4>2031675</vt:i4>
      </vt:variant>
      <vt:variant>
        <vt:i4>47</vt:i4>
      </vt:variant>
      <vt:variant>
        <vt:i4>0</vt:i4>
      </vt:variant>
      <vt:variant>
        <vt:i4>5</vt:i4>
      </vt:variant>
      <vt:variant>
        <vt:lpwstr/>
      </vt:variant>
      <vt:variant>
        <vt:lpwstr>_Toc119070498</vt:lpwstr>
      </vt:variant>
      <vt:variant>
        <vt:i4>2031675</vt:i4>
      </vt:variant>
      <vt:variant>
        <vt:i4>41</vt:i4>
      </vt:variant>
      <vt:variant>
        <vt:i4>0</vt:i4>
      </vt:variant>
      <vt:variant>
        <vt:i4>5</vt:i4>
      </vt:variant>
      <vt:variant>
        <vt:lpwstr/>
      </vt:variant>
      <vt:variant>
        <vt:lpwstr>_Toc119070497</vt:lpwstr>
      </vt:variant>
      <vt:variant>
        <vt:i4>2031675</vt:i4>
      </vt:variant>
      <vt:variant>
        <vt:i4>35</vt:i4>
      </vt:variant>
      <vt:variant>
        <vt:i4>0</vt:i4>
      </vt:variant>
      <vt:variant>
        <vt:i4>5</vt:i4>
      </vt:variant>
      <vt:variant>
        <vt:lpwstr/>
      </vt:variant>
      <vt:variant>
        <vt:lpwstr>_Toc119070496</vt:lpwstr>
      </vt:variant>
      <vt:variant>
        <vt:i4>2031675</vt:i4>
      </vt:variant>
      <vt:variant>
        <vt:i4>29</vt:i4>
      </vt:variant>
      <vt:variant>
        <vt:i4>0</vt:i4>
      </vt:variant>
      <vt:variant>
        <vt:i4>5</vt:i4>
      </vt:variant>
      <vt:variant>
        <vt:lpwstr/>
      </vt:variant>
      <vt:variant>
        <vt:lpwstr>_Toc119070495</vt:lpwstr>
      </vt:variant>
      <vt:variant>
        <vt:i4>2031675</vt:i4>
      </vt:variant>
      <vt:variant>
        <vt:i4>23</vt:i4>
      </vt:variant>
      <vt:variant>
        <vt:i4>0</vt:i4>
      </vt:variant>
      <vt:variant>
        <vt:i4>5</vt:i4>
      </vt:variant>
      <vt:variant>
        <vt:lpwstr/>
      </vt:variant>
      <vt:variant>
        <vt:lpwstr>_Toc119070494</vt:lpwstr>
      </vt:variant>
      <vt:variant>
        <vt:i4>2031675</vt:i4>
      </vt:variant>
      <vt:variant>
        <vt:i4>17</vt:i4>
      </vt:variant>
      <vt:variant>
        <vt:i4>0</vt:i4>
      </vt:variant>
      <vt:variant>
        <vt:i4>5</vt:i4>
      </vt:variant>
      <vt:variant>
        <vt:lpwstr/>
      </vt:variant>
      <vt:variant>
        <vt:lpwstr>_Toc119070493</vt:lpwstr>
      </vt:variant>
      <vt:variant>
        <vt:i4>2031675</vt:i4>
      </vt:variant>
      <vt:variant>
        <vt:i4>11</vt:i4>
      </vt:variant>
      <vt:variant>
        <vt:i4>0</vt:i4>
      </vt:variant>
      <vt:variant>
        <vt:i4>5</vt:i4>
      </vt:variant>
      <vt:variant>
        <vt:lpwstr/>
      </vt:variant>
      <vt:variant>
        <vt:lpwstr>_Toc119070492</vt:lpwstr>
      </vt:variant>
      <vt:variant>
        <vt:i4>2031675</vt:i4>
      </vt:variant>
      <vt:variant>
        <vt:i4>5</vt:i4>
      </vt:variant>
      <vt:variant>
        <vt:i4>0</vt:i4>
      </vt:variant>
      <vt:variant>
        <vt:i4>5</vt:i4>
      </vt:variant>
      <vt:variant>
        <vt:lpwstr/>
      </vt:variant>
      <vt:variant>
        <vt:lpwstr>_Toc119070491</vt:lpwstr>
      </vt:variant>
      <vt:variant>
        <vt:i4>4653057</vt:i4>
      </vt:variant>
      <vt:variant>
        <vt:i4>0</vt:i4>
      </vt:variant>
      <vt:variant>
        <vt:i4>0</vt:i4>
      </vt:variant>
      <vt:variant>
        <vt:i4>5</vt:i4>
      </vt:variant>
      <vt:variant>
        <vt:lpwstr>https://www.google.com/url?sa=i&amp;url=https%3A%2F%2Fwww.amazon.co.uk%2FRascally-Cake-Jeanne-Willis%2Fdp%2F1842707175&amp;psig=AOvVaw26CPySrvqEDtmiVh8ALCe6&amp;ust=1594831259172000&amp;source=images&amp;cd=vfe&amp;ved=0CAIQjRxqFwoTCKCTkNWXzeoCFQAAAAAdAAAAABAD</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3932279</vt:i4>
      </vt:variant>
      <vt:variant>
        <vt:i4>6</vt:i4>
      </vt:variant>
      <vt:variant>
        <vt:i4>0</vt:i4>
      </vt:variant>
      <vt:variant>
        <vt:i4>5</vt:i4>
      </vt:variant>
      <vt:variant>
        <vt:lpwstr>http://www.kenttrustweb.org.uk/kpps</vt:lpwstr>
      </vt:variant>
      <vt:variant>
        <vt:lpwstr/>
      </vt:variant>
      <vt:variant>
        <vt:i4>589848</vt:i4>
      </vt:variant>
      <vt:variant>
        <vt:i4>3</vt:i4>
      </vt:variant>
      <vt:variant>
        <vt:i4>0</vt:i4>
      </vt:variant>
      <vt:variant>
        <vt:i4>5</vt:i4>
      </vt:variant>
      <vt:variant>
        <vt:lpwstr>https://www.kent.gov.uk/education-and-children/special-educational-needs</vt:lpwstr>
      </vt:variant>
      <vt:variant>
        <vt:lpwstr/>
      </vt:variant>
      <vt:variant>
        <vt:i4>7733248</vt:i4>
      </vt:variant>
      <vt:variant>
        <vt:i4>0</vt:i4>
      </vt:variant>
      <vt:variant>
        <vt:i4>0</vt:i4>
      </vt:variant>
      <vt:variant>
        <vt:i4>5</vt:i4>
      </vt:variant>
      <vt:variant>
        <vt:lpwstr>mailto:email@school.sch.uk</vt:lpwstr>
      </vt:variant>
      <vt:variant>
        <vt:lpwstr/>
      </vt:variant>
      <vt:variant>
        <vt:i4>6488168</vt:i4>
      </vt:variant>
      <vt:variant>
        <vt:i4>-1</vt:i4>
      </vt:variant>
      <vt:variant>
        <vt:i4>1163</vt:i4>
      </vt:variant>
      <vt:variant>
        <vt:i4>1</vt:i4>
      </vt:variant>
      <vt:variant>
        <vt:lpwstr>https://www.bmj.com/careers/getasset/2a30808f-510b-4c2b-851b-986e5a6372e4/</vt:lpwstr>
      </vt:variant>
      <vt:variant>
        <vt:lpwstr/>
      </vt:variant>
      <vt:variant>
        <vt:i4>8323078</vt:i4>
      </vt:variant>
      <vt:variant>
        <vt:i4>-1</vt:i4>
      </vt:variant>
      <vt:variant>
        <vt:i4>1167</vt:i4>
      </vt:variant>
      <vt:variant>
        <vt:i4>1</vt:i4>
      </vt:variant>
      <vt:variant>
        <vt:lpwstr>https://png.pngitem.com/pimgs/s/333-3330462_committee-cliparts-change-advisory-board-icon-hd-png.png</vt:lpwstr>
      </vt:variant>
      <vt:variant>
        <vt:lpwstr/>
      </vt:variant>
      <vt:variant>
        <vt:i4>4325428</vt:i4>
      </vt:variant>
      <vt:variant>
        <vt:i4>-1</vt:i4>
      </vt:variant>
      <vt:variant>
        <vt:i4>1168</vt:i4>
      </vt:variant>
      <vt:variant>
        <vt:i4>1</vt:i4>
      </vt:variant>
      <vt:variant>
        <vt:lpwstr>https://th.bing.com/th/id/OIP.ODik9MsjFRsjGr_LSyloVQHaHw?rs=1&amp;pid=ImgDetMain</vt:lpwstr>
      </vt:variant>
      <vt:variant>
        <vt:lpwstr/>
      </vt:variant>
      <vt:variant>
        <vt:i4>4325451</vt:i4>
      </vt:variant>
      <vt:variant>
        <vt:i4>-1</vt:i4>
      </vt:variant>
      <vt:variant>
        <vt:i4>1169</vt:i4>
      </vt:variant>
      <vt:variant>
        <vt:i4>1</vt:i4>
      </vt:variant>
      <vt:variant>
        <vt:lpwstr>https://th.bing.com/th/id/OIP.3AFu6c0q0M7psFzCzC6uFwHaHa?rs=1&amp;pid=ImgDetMain</vt:lpwstr>
      </vt:variant>
      <vt:variant>
        <vt:lpwstr/>
      </vt:variant>
      <vt:variant>
        <vt:i4>8257583</vt:i4>
      </vt:variant>
      <vt:variant>
        <vt:i4>-1</vt:i4>
      </vt:variant>
      <vt:variant>
        <vt:i4>1170</vt:i4>
      </vt:variant>
      <vt:variant>
        <vt:i4>1</vt:i4>
      </vt:variant>
      <vt:variant>
        <vt:lpwstr>https://cdn-icons-png.flaticon.com/512/2247/2247664.png</vt:lpwstr>
      </vt:variant>
      <vt:variant>
        <vt:lpwstr/>
      </vt:variant>
      <vt:variant>
        <vt:i4>6094949</vt:i4>
      </vt:variant>
      <vt:variant>
        <vt:i4>-1</vt:i4>
      </vt:variant>
      <vt:variant>
        <vt:i4>1171</vt:i4>
      </vt:variant>
      <vt:variant>
        <vt:i4>1</vt:i4>
      </vt:variant>
      <vt:variant>
        <vt:lpwstr>https://static.vecteezy.com/system/resources/previews/014/985/935/large_2x/new-adapt-icon-simple-business-skill-vector.jpg</vt:lpwstr>
      </vt:variant>
      <vt:variant>
        <vt:lpwstr/>
      </vt:variant>
      <vt:variant>
        <vt:i4>2949164</vt:i4>
      </vt:variant>
      <vt:variant>
        <vt:i4>-1</vt:i4>
      </vt:variant>
      <vt:variant>
        <vt:i4>1172</vt:i4>
      </vt:variant>
      <vt:variant>
        <vt:i4>1</vt:i4>
      </vt:variant>
      <vt:variant>
        <vt:lpwstr>https://d30y9cdsu7xlg0.cloudfront.net/png/66975-200.png</vt:lpwstr>
      </vt:variant>
      <vt:variant>
        <vt:lpwstr/>
      </vt:variant>
      <vt:variant>
        <vt:i4>1376332</vt:i4>
      </vt:variant>
      <vt:variant>
        <vt:i4>-1</vt:i4>
      </vt:variant>
      <vt:variant>
        <vt:i4>1173</vt:i4>
      </vt:variant>
      <vt:variant>
        <vt:i4>1</vt:i4>
      </vt:variant>
      <vt:variant>
        <vt:lpwstr>https://th.bing.com/th/id/OIP.TB11rFuhjIv0c9PsZ6MEjAHaHa?pid=ImgDet&amp;w=474&amp;h=474&amp;rs=1</vt:lpwstr>
      </vt:variant>
      <vt:variant>
        <vt:lpwstr/>
      </vt:variant>
      <vt:variant>
        <vt:i4>2752634</vt:i4>
      </vt:variant>
      <vt:variant>
        <vt:i4>-1</vt:i4>
      </vt:variant>
      <vt:variant>
        <vt:i4>1175</vt:i4>
      </vt:variant>
      <vt:variant>
        <vt:i4>1</vt:i4>
      </vt:variant>
      <vt:variant>
        <vt:lpwstr>https://media.istockphoto.com/vectors/teacher-with-students-icon-vector-id1007454868?k=6&amp;m=1007454868&amp;s=170667a&amp;w=0&amp;h=UPMrsFrvqCvxl8orbEzk50uU-Y73TShpoLqIrS6CAj8=</vt:lpwstr>
      </vt:variant>
      <vt:variant>
        <vt:lpwstr/>
      </vt:variant>
      <vt:variant>
        <vt:i4>4784215</vt:i4>
      </vt:variant>
      <vt:variant>
        <vt:i4>-1</vt:i4>
      </vt:variant>
      <vt:variant>
        <vt:i4>1176</vt:i4>
      </vt:variant>
      <vt:variant>
        <vt:i4>1</vt:i4>
      </vt:variant>
      <vt:variant>
        <vt:lpwstr>https://cdn0.iconfinder.com/data/icons/currency-flat-style/94/07-512.png</vt:lpwstr>
      </vt:variant>
      <vt:variant>
        <vt:lpwstr/>
      </vt:variant>
      <vt:variant>
        <vt:i4>6029317</vt:i4>
      </vt:variant>
      <vt:variant>
        <vt:i4>-1</vt:i4>
      </vt:variant>
      <vt:variant>
        <vt:i4>1177</vt:i4>
      </vt:variant>
      <vt:variant>
        <vt:i4>1</vt:i4>
      </vt:variant>
      <vt:variant>
        <vt:lpwstr>https://th.bing.com/th/id/OIP.sVP7xcIugXiJD4gpLk2JxAHaHa?rs=1&amp;pid=ImgDetMain</vt:lpwstr>
      </vt:variant>
      <vt:variant>
        <vt:lpwstr/>
      </vt:variant>
      <vt:variant>
        <vt:i4>524339</vt:i4>
      </vt:variant>
      <vt:variant>
        <vt:i4>-1</vt:i4>
      </vt:variant>
      <vt:variant>
        <vt:i4>1178</vt:i4>
      </vt:variant>
      <vt:variant>
        <vt:i4>1</vt:i4>
      </vt:variant>
      <vt:variant>
        <vt:lpwstr>https://cdn3.iconfinder.com/data/icons/medical-specialties-4/256/Medical_Specialties-05-1024.png</vt:lpwstr>
      </vt:variant>
      <vt:variant>
        <vt:lpwstr/>
      </vt:variant>
      <vt:variant>
        <vt:i4>6160391</vt:i4>
      </vt:variant>
      <vt:variant>
        <vt:i4>-1</vt:i4>
      </vt:variant>
      <vt:variant>
        <vt:i4>1179</vt:i4>
      </vt:variant>
      <vt:variant>
        <vt:i4>1</vt:i4>
      </vt:variant>
      <vt:variant>
        <vt:lpwstr>https://static.thenounproject.com/png/1693804-200.png</vt:lpwstr>
      </vt:variant>
      <vt:variant>
        <vt:lpwstr/>
      </vt:variant>
      <vt:variant>
        <vt:i4>2752548</vt:i4>
      </vt:variant>
      <vt:variant>
        <vt:i4>-1</vt:i4>
      </vt:variant>
      <vt:variant>
        <vt:i4>1195</vt:i4>
      </vt:variant>
      <vt:variant>
        <vt:i4>1</vt:i4>
      </vt:variant>
      <vt:variant>
        <vt:lpwstr>https://resources.leicestershire.gov.uk/sites/resource/files/assess-plan-do-review.png</vt:lpwstr>
      </vt:variant>
      <vt:variant>
        <vt:lpwstr/>
      </vt:variant>
      <vt:variant>
        <vt:i4>1835104</vt:i4>
      </vt:variant>
      <vt:variant>
        <vt:i4>-1</vt:i4>
      </vt:variant>
      <vt:variant>
        <vt:i4>1196</vt:i4>
      </vt:variant>
      <vt:variant>
        <vt:i4>1</vt:i4>
      </vt:variant>
      <vt:variant>
        <vt:lpwstr>https://pngimg.com/uploads/disabled/disabled_PNG1.png</vt:lpwstr>
      </vt:variant>
      <vt:variant>
        <vt:lpwstr/>
      </vt:variant>
      <vt:variant>
        <vt:i4>1048647</vt:i4>
      </vt:variant>
      <vt:variant>
        <vt:i4>-1</vt:i4>
      </vt:variant>
      <vt:variant>
        <vt:i4>1197</vt:i4>
      </vt:variant>
      <vt:variant>
        <vt:i4>1</vt:i4>
      </vt:variant>
      <vt:variant>
        <vt:lpwstr>https://concertedcaregroup.com/wp-content/uploads/2021/02/Mental-Health-icon.png</vt:lpwstr>
      </vt:variant>
      <vt:variant>
        <vt:lpwstr/>
      </vt:variant>
      <vt:variant>
        <vt:i4>8060975</vt:i4>
      </vt:variant>
      <vt:variant>
        <vt:i4>-1</vt:i4>
      </vt:variant>
      <vt:variant>
        <vt:i4>1198</vt:i4>
      </vt:variant>
      <vt:variant>
        <vt:i4>1</vt:i4>
      </vt:variant>
      <vt:variant>
        <vt:lpwstr>https://cdn-icons-png.flaticon.com/512/5446/5446634.png</vt:lpwstr>
      </vt:variant>
      <vt:variant>
        <vt:lpwstr/>
      </vt:variant>
      <vt:variant>
        <vt:i4>4718620</vt:i4>
      </vt:variant>
      <vt:variant>
        <vt:i4>-1</vt:i4>
      </vt:variant>
      <vt:variant>
        <vt:i4>1199</vt:i4>
      </vt:variant>
      <vt:variant>
        <vt:i4>1</vt:i4>
      </vt:variant>
      <vt:variant>
        <vt:lpwstr>https://cdn4.iconfinder.com/data/icons/education-level/381/school-process-019-512.png</vt:lpwstr>
      </vt:variant>
      <vt:variant>
        <vt:lpwstr/>
      </vt:variant>
      <vt:variant>
        <vt:i4>6815861</vt:i4>
      </vt:variant>
      <vt:variant>
        <vt:i4>-1</vt:i4>
      </vt:variant>
      <vt:variant>
        <vt:i4>1200</vt:i4>
      </vt:variant>
      <vt:variant>
        <vt:i4>1</vt:i4>
      </vt:variant>
      <vt:variant>
        <vt:lpwstr>https://cdn4.iconfinder.com/data/icons/elderly-people/64/population-baby-adult-aging-senile-growth-age-1024.png</vt:lpwstr>
      </vt:variant>
      <vt:variant>
        <vt:lpwstr/>
      </vt:variant>
      <vt:variant>
        <vt:i4>5046302</vt:i4>
      </vt:variant>
      <vt:variant>
        <vt:i4>-1</vt:i4>
      </vt:variant>
      <vt:variant>
        <vt:i4>1201</vt:i4>
      </vt:variant>
      <vt:variant>
        <vt:i4>1</vt:i4>
      </vt:variant>
      <vt:variant>
        <vt:lpwstr>https://cdn1.vectorstock.com/i/thumb-large/97/20/child-care-sign-hands-and-children-sign-vector-25919720.jpg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Lucy Husband</cp:lastModifiedBy>
  <cp:revision>6</cp:revision>
  <cp:lastPrinted>2024-07-01T10:11:00Z</cp:lastPrinted>
  <dcterms:created xsi:type="dcterms:W3CDTF">2026-07-03T13:15:00Z</dcterms:created>
  <dcterms:modified xsi:type="dcterms:W3CDTF">2026-07-13T10:43:00Z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0x0101008CB2044E0679F7408419250E8C887042</vt:lpwstr>
  </property>
  <property fmtid="{D5CDD505-2E9C-101B-9397-08002B2CF9AE}" pid="3" name="display_urn:schemas-microsoft-com:office:office#SharedWithUsers">
    <vt:lpwstr>Siobhan Price - CY SCS;Hannah Taylor - CY EHPS;Sian Dellaway - CY EHPS</vt:lpwstr>
  </property>
  <property fmtid="{D5CDD505-2E9C-101B-9397-08002B2CF9AE}" pid="4" name="SharedWithUsers">
    <vt:lpwstr>14;#Siobhan Price - CY SCS;#30;#Hannah Taylor - CY EHPS;#12;#Sian Dellaway - CY EHPS</vt:lpwstr>
  </property>
</Properties>
</file>